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4509" w:rsidRDefault="00C54509" w:rsidP="00B2284D">
      <w:pPr>
        <w:jc w:val="center"/>
      </w:pPr>
      <w:bookmarkStart w:id="0" w:name="_GoBack"/>
      <w:bookmarkEnd w:id="0"/>
    </w:p>
    <w:p w:rsidR="00C54509" w:rsidRDefault="00C54509" w:rsidP="00B2284D">
      <w:pPr>
        <w:jc w:val="center"/>
      </w:pPr>
    </w:p>
    <w:p w:rsidR="00C54509" w:rsidRDefault="00C54509" w:rsidP="00B2284D">
      <w:pPr>
        <w:jc w:val="center"/>
      </w:pPr>
    </w:p>
    <w:p w:rsidR="00C54509" w:rsidRDefault="00C54509" w:rsidP="00B2284D">
      <w:pPr>
        <w:jc w:val="center"/>
      </w:pPr>
    </w:p>
    <w:p w:rsidR="00C54509" w:rsidRDefault="00C54509" w:rsidP="000E658B"/>
    <w:p w:rsidR="006854D7" w:rsidRDefault="006854D7" w:rsidP="000E658B"/>
    <w:p w:rsidR="00DB44A0" w:rsidRDefault="00DB44A0" w:rsidP="00B2284D">
      <w:pPr>
        <w:jc w:val="center"/>
      </w:pPr>
    </w:p>
    <w:p w:rsidR="00C54509" w:rsidRDefault="00C54509" w:rsidP="00B2284D">
      <w:pPr>
        <w:jc w:val="center"/>
      </w:pPr>
    </w:p>
    <w:p w:rsidR="00FB1621" w:rsidRDefault="00FB1621" w:rsidP="00B2284D">
      <w:pPr>
        <w:jc w:val="center"/>
        <w:rPr>
          <w:bCs/>
        </w:rPr>
      </w:pPr>
      <w:r w:rsidRPr="00FB1621">
        <w:t xml:space="preserve">Research Critique: </w:t>
      </w:r>
      <w:r w:rsidRPr="00FB1621">
        <w:rPr>
          <w:bCs/>
        </w:rPr>
        <w:t>Risk assessment of morbidly obese parturient in cesarean section delivery</w:t>
      </w:r>
    </w:p>
    <w:p w:rsidR="00EC4061" w:rsidRDefault="00EC4061" w:rsidP="00B2284D">
      <w:pPr>
        <w:jc w:val="center"/>
      </w:pPr>
      <w:r>
        <w:t>Student’s Name</w:t>
      </w:r>
    </w:p>
    <w:p w:rsidR="00EC4061" w:rsidRPr="00FB1621" w:rsidRDefault="00EC4061" w:rsidP="00B2284D">
      <w:pPr>
        <w:jc w:val="center"/>
      </w:pPr>
      <w:r>
        <w:t>Institutional Affiliation</w:t>
      </w:r>
    </w:p>
    <w:p w:rsidR="00FB1621" w:rsidRPr="00FB1621" w:rsidRDefault="00FB1621" w:rsidP="00B2284D"/>
    <w:p w:rsidR="00FB1621" w:rsidRDefault="00FB1621" w:rsidP="00B2284D">
      <w:pPr>
        <w:jc w:val="center"/>
        <w:rPr>
          <w:b/>
        </w:rPr>
      </w:pPr>
    </w:p>
    <w:p w:rsidR="00FB1621" w:rsidRDefault="00FB1621" w:rsidP="00B2284D">
      <w:pPr>
        <w:jc w:val="center"/>
        <w:rPr>
          <w:b/>
        </w:rPr>
      </w:pPr>
    </w:p>
    <w:p w:rsidR="00FB1621" w:rsidRDefault="00FB1621" w:rsidP="00B2284D">
      <w:pPr>
        <w:jc w:val="center"/>
        <w:rPr>
          <w:b/>
        </w:rPr>
      </w:pPr>
    </w:p>
    <w:p w:rsidR="00FB1621" w:rsidRDefault="00FB1621" w:rsidP="00B2284D">
      <w:pPr>
        <w:jc w:val="center"/>
        <w:rPr>
          <w:b/>
        </w:rPr>
      </w:pPr>
    </w:p>
    <w:p w:rsidR="005D009F" w:rsidRDefault="005D009F" w:rsidP="00B2284D">
      <w:pPr>
        <w:rPr>
          <w:b/>
        </w:rPr>
      </w:pPr>
    </w:p>
    <w:p w:rsidR="006854D7" w:rsidRDefault="006854D7" w:rsidP="00B2284D">
      <w:pPr>
        <w:rPr>
          <w:b/>
        </w:rPr>
      </w:pPr>
    </w:p>
    <w:p w:rsidR="00325B5C" w:rsidRDefault="00325B5C" w:rsidP="00B2284D">
      <w:pPr>
        <w:jc w:val="center"/>
        <w:rPr>
          <w:b/>
          <w:bCs/>
        </w:rPr>
      </w:pPr>
      <w:r w:rsidRPr="00325B5C">
        <w:rPr>
          <w:b/>
        </w:rPr>
        <w:lastRenderedPageBreak/>
        <w:t xml:space="preserve">Research Critique: </w:t>
      </w:r>
      <w:r w:rsidRPr="00325B5C">
        <w:rPr>
          <w:b/>
          <w:bCs/>
        </w:rPr>
        <w:t>Risk assessment of morbidly obese parturient in cesarean section delivery</w:t>
      </w:r>
    </w:p>
    <w:p w:rsidR="007919CD" w:rsidRDefault="003F2022" w:rsidP="00B2284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9551E3">
        <w:rPr>
          <w:rFonts w:eastAsia="Times New Roman" w:cs="Times New Roman"/>
          <w:b/>
          <w:bCs/>
          <w:color w:val="111111"/>
          <w:szCs w:val="24"/>
          <w:bdr w:val="none" w:sz="0" w:space="0" w:color="auto" w:frame="1"/>
        </w:rPr>
        <w:t>Research Problem/Purpose</w:t>
      </w:r>
    </w:p>
    <w:p w:rsidR="007919CD" w:rsidRDefault="00B2284D" w:rsidP="00B2284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  <w:t xml:space="preserve">The research problem that the researchers of the study focus on </w:t>
      </w:r>
      <w:r w:rsidR="00EE7431">
        <w:rPr>
          <w:rFonts w:eastAsia="Times New Roman" w:cs="Times New Roman"/>
          <w:color w:val="111111"/>
          <w:szCs w:val="24"/>
        </w:rPr>
        <w:t xml:space="preserve">is </w:t>
      </w:r>
      <w:r w:rsidR="009672A6">
        <w:rPr>
          <w:rFonts w:eastAsia="Times New Roman" w:cs="Times New Roman"/>
          <w:color w:val="111111"/>
          <w:szCs w:val="24"/>
        </w:rPr>
        <w:t xml:space="preserve">the </w:t>
      </w:r>
      <w:r w:rsidR="006C069A">
        <w:rPr>
          <w:rFonts w:eastAsia="Times New Roman" w:cs="Times New Roman"/>
          <w:color w:val="111111"/>
          <w:szCs w:val="24"/>
        </w:rPr>
        <w:t>increase in the number of obese</w:t>
      </w:r>
      <w:r w:rsidR="00DE4FFF">
        <w:rPr>
          <w:rFonts w:eastAsia="Times New Roman" w:cs="Times New Roman"/>
          <w:color w:val="111111"/>
          <w:szCs w:val="24"/>
        </w:rPr>
        <w:t xml:space="preserve"> </w:t>
      </w:r>
      <w:r w:rsidR="00A14999">
        <w:rPr>
          <w:rFonts w:eastAsia="Times New Roman" w:cs="Times New Roman"/>
          <w:color w:val="111111"/>
          <w:szCs w:val="24"/>
        </w:rPr>
        <w:t xml:space="preserve">parturient women </w:t>
      </w:r>
      <w:r w:rsidR="007939C8">
        <w:rPr>
          <w:rFonts w:eastAsia="Times New Roman" w:cs="Times New Roman"/>
          <w:color w:val="111111"/>
          <w:szCs w:val="24"/>
        </w:rPr>
        <w:t xml:space="preserve">whose lives </w:t>
      </w:r>
      <w:r w:rsidR="00271619">
        <w:rPr>
          <w:rFonts w:eastAsia="Times New Roman" w:cs="Times New Roman"/>
          <w:color w:val="111111"/>
          <w:szCs w:val="24"/>
        </w:rPr>
        <w:t xml:space="preserve">are </w:t>
      </w:r>
      <w:r w:rsidR="00F60D92">
        <w:rPr>
          <w:rFonts w:eastAsia="Times New Roman" w:cs="Times New Roman"/>
          <w:color w:val="111111"/>
          <w:szCs w:val="24"/>
        </w:rPr>
        <w:t xml:space="preserve">likely to be </w:t>
      </w:r>
      <w:r w:rsidR="00271619">
        <w:rPr>
          <w:rFonts w:eastAsia="Times New Roman" w:cs="Times New Roman"/>
          <w:color w:val="111111"/>
          <w:szCs w:val="24"/>
        </w:rPr>
        <w:t>at high</w:t>
      </w:r>
      <w:r w:rsidR="002171B2">
        <w:rPr>
          <w:rFonts w:eastAsia="Times New Roman" w:cs="Times New Roman"/>
          <w:color w:val="111111"/>
          <w:szCs w:val="24"/>
        </w:rPr>
        <w:t>er</w:t>
      </w:r>
      <w:r w:rsidR="00271619">
        <w:rPr>
          <w:rFonts w:eastAsia="Times New Roman" w:cs="Times New Roman"/>
          <w:color w:val="111111"/>
          <w:szCs w:val="24"/>
        </w:rPr>
        <w:t xml:space="preserve"> </w:t>
      </w:r>
      <w:r w:rsidR="0064771E">
        <w:rPr>
          <w:rFonts w:eastAsia="Times New Roman" w:cs="Times New Roman"/>
          <w:color w:val="111111"/>
          <w:szCs w:val="24"/>
        </w:rPr>
        <w:t>risk</w:t>
      </w:r>
      <w:r w:rsidR="00AE1309">
        <w:rPr>
          <w:rFonts w:eastAsia="Times New Roman" w:cs="Times New Roman"/>
          <w:color w:val="111111"/>
          <w:szCs w:val="24"/>
        </w:rPr>
        <w:t>,</w:t>
      </w:r>
      <w:r w:rsidR="00BF0F82">
        <w:rPr>
          <w:rFonts w:eastAsia="Times New Roman" w:cs="Times New Roman"/>
          <w:color w:val="111111"/>
          <w:szCs w:val="24"/>
        </w:rPr>
        <w:t xml:space="preserve"> than usual</w:t>
      </w:r>
      <w:r w:rsidR="00AE1309">
        <w:rPr>
          <w:rFonts w:eastAsia="Times New Roman" w:cs="Times New Roman"/>
          <w:color w:val="111111"/>
          <w:szCs w:val="24"/>
        </w:rPr>
        <w:t>,</w:t>
      </w:r>
      <w:r w:rsidR="0064771E">
        <w:rPr>
          <w:rFonts w:eastAsia="Times New Roman" w:cs="Times New Roman"/>
          <w:color w:val="111111"/>
          <w:szCs w:val="24"/>
        </w:rPr>
        <w:t xml:space="preserve"> </w:t>
      </w:r>
      <w:r w:rsidR="00785E09">
        <w:rPr>
          <w:rFonts w:eastAsia="Times New Roman" w:cs="Times New Roman"/>
          <w:color w:val="111111"/>
          <w:szCs w:val="24"/>
        </w:rPr>
        <w:t xml:space="preserve">in case they </w:t>
      </w:r>
      <w:proofErr w:type="gramStart"/>
      <w:r w:rsidR="00785E09">
        <w:rPr>
          <w:rFonts w:eastAsia="Times New Roman" w:cs="Times New Roman"/>
          <w:color w:val="111111"/>
          <w:szCs w:val="24"/>
        </w:rPr>
        <w:t>have to</w:t>
      </w:r>
      <w:proofErr w:type="gramEnd"/>
      <w:r w:rsidR="00785E09">
        <w:rPr>
          <w:rFonts w:eastAsia="Times New Roman" w:cs="Times New Roman"/>
          <w:color w:val="111111"/>
          <w:szCs w:val="24"/>
        </w:rPr>
        <w:t xml:space="preserve"> undergo </w:t>
      </w:r>
      <w:r w:rsidR="00ED17CD">
        <w:rPr>
          <w:rFonts w:eastAsia="Times New Roman" w:cs="Times New Roman"/>
          <w:color w:val="111111"/>
          <w:szCs w:val="24"/>
        </w:rPr>
        <w:t xml:space="preserve">a </w:t>
      </w:r>
      <w:r w:rsidR="00BF0F82">
        <w:rPr>
          <w:rFonts w:eastAsia="Times New Roman" w:cs="Times New Roman"/>
          <w:color w:val="111111"/>
          <w:szCs w:val="24"/>
        </w:rPr>
        <w:t>C-section</w:t>
      </w:r>
      <w:r w:rsidR="00ED17CD">
        <w:rPr>
          <w:rFonts w:eastAsia="Times New Roman" w:cs="Times New Roman"/>
          <w:color w:val="111111"/>
          <w:szCs w:val="24"/>
        </w:rPr>
        <w:t xml:space="preserve"> delivery.</w:t>
      </w:r>
      <w:r w:rsidR="00CA73BE">
        <w:rPr>
          <w:rFonts w:eastAsia="Times New Roman" w:cs="Times New Roman"/>
          <w:color w:val="111111"/>
          <w:szCs w:val="24"/>
        </w:rPr>
        <w:t xml:space="preserve"> The problem stated above has been </w:t>
      </w:r>
      <w:r w:rsidR="00704D0C">
        <w:rPr>
          <w:rFonts w:eastAsia="Times New Roman" w:cs="Times New Roman"/>
          <w:color w:val="111111"/>
          <w:szCs w:val="24"/>
        </w:rPr>
        <w:t>expressed in the context of already existing insights on the same.</w:t>
      </w:r>
      <w:r w:rsidR="00875CCD">
        <w:rPr>
          <w:rFonts w:eastAsia="Times New Roman" w:cs="Times New Roman"/>
          <w:color w:val="111111"/>
          <w:szCs w:val="24"/>
        </w:rPr>
        <w:t xml:space="preserve"> The researchers point out that </w:t>
      </w:r>
      <w:r w:rsidR="00C944FF">
        <w:rPr>
          <w:rFonts w:eastAsia="Times New Roman" w:cs="Times New Roman"/>
          <w:color w:val="111111"/>
          <w:szCs w:val="24"/>
        </w:rPr>
        <w:t xml:space="preserve">predominance of obesity </w:t>
      </w:r>
      <w:r w:rsidR="001C4E80">
        <w:rPr>
          <w:rFonts w:eastAsia="Times New Roman" w:cs="Times New Roman"/>
          <w:color w:val="111111"/>
          <w:szCs w:val="24"/>
        </w:rPr>
        <w:t xml:space="preserve">in the </w:t>
      </w:r>
      <w:r w:rsidR="0061499C">
        <w:rPr>
          <w:rFonts w:eastAsia="Times New Roman" w:cs="Times New Roman"/>
          <w:color w:val="111111"/>
          <w:szCs w:val="24"/>
        </w:rPr>
        <w:t>population</w:t>
      </w:r>
      <w:r w:rsidR="00C742F2">
        <w:rPr>
          <w:rFonts w:eastAsia="Times New Roman" w:cs="Times New Roman"/>
          <w:color w:val="111111"/>
          <w:szCs w:val="24"/>
        </w:rPr>
        <w:t xml:space="preserve"> is directly proportional to the </w:t>
      </w:r>
      <w:r w:rsidR="002569AC">
        <w:rPr>
          <w:rFonts w:eastAsia="Times New Roman" w:cs="Times New Roman"/>
          <w:color w:val="111111"/>
          <w:szCs w:val="24"/>
        </w:rPr>
        <w:t xml:space="preserve">prevalence of the same among </w:t>
      </w:r>
      <w:r w:rsidR="00FF484C">
        <w:rPr>
          <w:rFonts w:eastAsia="Times New Roman" w:cs="Times New Roman"/>
          <w:color w:val="111111"/>
          <w:szCs w:val="24"/>
        </w:rPr>
        <w:t xml:space="preserve">women </w:t>
      </w:r>
      <w:r w:rsidR="003D2C59">
        <w:rPr>
          <w:rFonts w:eastAsia="Times New Roman" w:cs="Times New Roman"/>
          <w:color w:val="111111"/>
          <w:szCs w:val="24"/>
        </w:rPr>
        <w:t xml:space="preserve">considered to be </w:t>
      </w:r>
      <w:r w:rsidR="006D5D59">
        <w:rPr>
          <w:rFonts w:eastAsia="Times New Roman" w:cs="Times New Roman"/>
          <w:color w:val="111111"/>
          <w:szCs w:val="24"/>
        </w:rPr>
        <w:t>in the reproductive age.</w:t>
      </w:r>
      <w:r w:rsidR="0086732C">
        <w:rPr>
          <w:rFonts w:eastAsia="Times New Roman" w:cs="Times New Roman"/>
          <w:color w:val="111111"/>
          <w:szCs w:val="24"/>
        </w:rPr>
        <w:t xml:space="preserve"> </w:t>
      </w:r>
      <w:r w:rsidR="00DF074C">
        <w:rPr>
          <w:rFonts w:eastAsia="Times New Roman" w:cs="Times New Roman"/>
          <w:color w:val="111111"/>
          <w:szCs w:val="24"/>
        </w:rPr>
        <w:t xml:space="preserve">Considering that the number of </w:t>
      </w:r>
      <w:r w:rsidR="00DF074C" w:rsidRPr="00C85740">
        <w:rPr>
          <w:rFonts w:eastAsia="Times New Roman" w:cs="Times New Roman"/>
          <w:noProof/>
          <w:color w:val="111111"/>
          <w:szCs w:val="24"/>
        </w:rPr>
        <w:t>obes</w:t>
      </w:r>
      <w:r w:rsidR="00586A0E" w:rsidRPr="00C85740">
        <w:rPr>
          <w:rFonts w:eastAsia="Times New Roman" w:cs="Times New Roman"/>
          <w:noProof/>
          <w:color w:val="111111"/>
          <w:szCs w:val="24"/>
        </w:rPr>
        <w:t>e</w:t>
      </w:r>
      <w:r w:rsidR="00DF074C">
        <w:rPr>
          <w:rFonts w:eastAsia="Times New Roman" w:cs="Times New Roman"/>
          <w:color w:val="111111"/>
          <w:szCs w:val="24"/>
        </w:rPr>
        <w:t xml:space="preserve"> individuals </w:t>
      </w:r>
      <w:r w:rsidR="00692C12">
        <w:rPr>
          <w:rFonts w:eastAsia="Times New Roman" w:cs="Times New Roman"/>
          <w:color w:val="111111"/>
          <w:szCs w:val="24"/>
        </w:rPr>
        <w:t xml:space="preserve">has tripled </w:t>
      </w:r>
      <w:r w:rsidR="00AD0325">
        <w:rPr>
          <w:rFonts w:eastAsia="Times New Roman" w:cs="Times New Roman"/>
          <w:color w:val="111111"/>
          <w:szCs w:val="24"/>
        </w:rPr>
        <w:t>over the years</w:t>
      </w:r>
      <w:r w:rsidR="00F44075">
        <w:rPr>
          <w:rFonts w:eastAsia="Times New Roman" w:cs="Times New Roman"/>
          <w:color w:val="111111"/>
          <w:szCs w:val="24"/>
        </w:rPr>
        <w:t>,</w:t>
      </w:r>
      <w:r w:rsidR="00AD0325">
        <w:rPr>
          <w:rFonts w:eastAsia="Times New Roman" w:cs="Times New Roman"/>
          <w:color w:val="111111"/>
          <w:szCs w:val="24"/>
        </w:rPr>
        <w:t xml:space="preserve"> the number</w:t>
      </w:r>
      <w:r w:rsidR="00287F4D">
        <w:rPr>
          <w:rFonts w:eastAsia="Times New Roman" w:cs="Times New Roman"/>
          <w:color w:val="111111"/>
          <w:szCs w:val="24"/>
        </w:rPr>
        <w:t xml:space="preserve"> of obese C-section patients has consequently </w:t>
      </w:r>
      <w:r w:rsidR="00F758E5">
        <w:rPr>
          <w:rFonts w:eastAsia="Times New Roman" w:cs="Times New Roman"/>
          <w:color w:val="111111"/>
          <w:szCs w:val="24"/>
        </w:rPr>
        <w:t>hiked.</w:t>
      </w:r>
      <w:r w:rsidR="00317BFC">
        <w:rPr>
          <w:rFonts w:eastAsia="Times New Roman" w:cs="Times New Roman"/>
          <w:color w:val="111111"/>
          <w:szCs w:val="24"/>
        </w:rPr>
        <w:t xml:space="preserve"> </w:t>
      </w:r>
      <w:r w:rsidR="003178E9">
        <w:rPr>
          <w:rFonts w:eastAsia="Times New Roman" w:cs="Times New Roman"/>
          <w:color w:val="111111"/>
          <w:szCs w:val="24"/>
        </w:rPr>
        <w:t xml:space="preserve">With </w:t>
      </w:r>
      <w:r w:rsidR="00913BB5">
        <w:rPr>
          <w:rFonts w:eastAsia="Times New Roman" w:cs="Times New Roman"/>
          <w:color w:val="111111"/>
          <w:szCs w:val="24"/>
        </w:rPr>
        <w:t xml:space="preserve">that regard, </w:t>
      </w:r>
      <w:r w:rsidR="00DE5C64">
        <w:rPr>
          <w:rFonts w:eastAsia="Times New Roman" w:cs="Times New Roman"/>
          <w:color w:val="111111"/>
          <w:szCs w:val="24"/>
        </w:rPr>
        <w:t>the study</w:t>
      </w:r>
      <w:r w:rsidR="00FC502B">
        <w:rPr>
          <w:rFonts w:eastAsia="Times New Roman" w:cs="Times New Roman"/>
          <w:color w:val="111111"/>
          <w:szCs w:val="24"/>
        </w:rPr>
        <w:t xml:space="preserve"> seeks to solve a problem that relates to the nursing field</w:t>
      </w:r>
      <w:r w:rsidR="00240829">
        <w:rPr>
          <w:rFonts w:eastAsia="Times New Roman" w:cs="Times New Roman"/>
          <w:color w:val="111111"/>
          <w:szCs w:val="24"/>
        </w:rPr>
        <w:t xml:space="preserve">, specifically </w:t>
      </w:r>
      <w:r w:rsidR="00A77656">
        <w:rPr>
          <w:rFonts w:eastAsia="Times New Roman" w:cs="Times New Roman"/>
          <w:color w:val="111111"/>
          <w:szCs w:val="24"/>
        </w:rPr>
        <w:t>obstetrics/gynecology nursing.</w:t>
      </w:r>
      <w:r w:rsidR="00A34197">
        <w:rPr>
          <w:rFonts w:eastAsia="Times New Roman" w:cs="Times New Roman"/>
          <w:color w:val="111111"/>
          <w:szCs w:val="24"/>
        </w:rPr>
        <w:t xml:space="preserve"> The purpose of the research is to determine </w:t>
      </w:r>
      <w:r w:rsidR="00A86FBC">
        <w:rPr>
          <w:rFonts w:eastAsia="Times New Roman" w:cs="Times New Roman"/>
          <w:color w:val="111111"/>
          <w:szCs w:val="24"/>
        </w:rPr>
        <w:t xml:space="preserve">the exact nature of the risk that is associated </w:t>
      </w:r>
      <w:r w:rsidR="004174B7">
        <w:rPr>
          <w:rFonts w:eastAsia="Times New Roman" w:cs="Times New Roman"/>
          <w:color w:val="111111"/>
          <w:szCs w:val="24"/>
        </w:rPr>
        <w:t>with C-</w:t>
      </w:r>
      <w:r w:rsidR="0041532A">
        <w:rPr>
          <w:rFonts w:eastAsia="Times New Roman" w:cs="Times New Roman"/>
          <w:color w:val="111111"/>
          <w:szCs w:val="24"/>
        </w:rPr>
        <w:t>section</w:t>
      </w:r>
      <w:r w:rsidR="0088054A">
        <w:rPr>
          <w:rFonts w:eastAsia="Times New Roman" w:cs="Times New Roman"/>
          <w:color w:val="111111"/>
          <w:szCs w:val="24"/>
        </w:rPr>
        <w:t xml:space="preserve"> delivery </w:t>
      </w:r>
      <w:r w:rsidR="00A072C3">
        <w:rPr>
          <w:rFonts w:eastAsia="Times New Roman" w:cs="Times New Roman"/>
          <w:color w:val="111111"/>
          <w:szCs w:val="24"/>
        </w:rPr>
        <w:t xml:space="preserve">among </w:t>
      </w:r>
      <w:r w:rsidR="001A0FA1">
        <w:rPr>
          <w:rFonts w:eastAsia="Times New Roman" w:cs="Times New Roman"/>
          <w:color w:val="111111"/>
          <w:szCs w:val="24"/>
        </w:rPr>
        <w:t>morbidly obese women</w:t>
      </w:r>
      <w:r w:rsidR="002A4A49">
        <w:rPr>
          <w:rFonts w:eastAsia="Times New Roman" w:cs="Times New Roman"/>
          <w:color w:val="111111"/>
          <w:szCs w:val="24"/>
        </w:rPr>
        <w:t xml:space="preserve"> undergoing the </w:t>
      </w:r>
      <w:r w:rsidR="00A33E4F">
        <w:rPr>
          <w:rFonts w:eastAsia="Times New Roman" w:cs="Times New Roman"/>
          <w:color w:val="111111"/>
          <w:szCs w:val="24"/>
        </w:rPr>
        <w:t>procedure</w:t>
      </w:r>
      <w:r w:rsidR="002A4A49">
        <w:rPr>
          <w:rFonts w:eastAsia="Times New Roman" w:cs="Times New Roman"/>
          <w:color w:val="111111"/>
          <w:szCs w:val="24"/>
        </w:rPr>
        <w:t xml:space="preserve"> with </w:t>
      </w:r>
      <w:r w:rsidR="00A33E4F">
        <w:rPr>
          <w:rFonts w:eastAsia="Times New Roman" w:cs="Times New Roman"/>
          <w:color w:val="111111"/>
          <w:szCs w:val="24"/>
        </w:rPr>
        <w:t>epidural anesthesia, general anesthesia</w:t>
      </w:r>
      <w:r w:rsidR="000E5A32">
        <w:rPr>
          <w:rFonts w:eastAsia="Times New Roman" w:cs="Times New Roman"/>
          <w:color w:val="111111"/>
          <w:szCs w:val="24"/>
        </w:rPr>
        <w:t xml:space="preserve"> or </w:t>
      </w:r>
      <w:r w:rsidR="00547D9F">
        <w:rPr>
          <w:rFonts w:eastAsia="Times New Roman" w:cs="Times New Roman"/>
          <w:color w:val="111111"/>
          <w:szCs w:val="24"/>
        </w:rPr>
        <w:t>a combination of spiral and epidural anesthesia</w:t>
      </w:r>
      <w:r w:rsidR="009D4EBD">
        <w:rPr>
          <w:rFonts w:eastAsia="Times New Roman" w:cs="Times New Roman"/>
          <w:color w:val="111111"/>
          <w:szCs w:val="24"/>
        </w:rPr>
        <w:t xml:space="preserve"> (An et al., 2017)</w:t>
      </w:r>
      <w:r w:rsidR="00547D9F">
        <w:rPr>
          <w:rFonts w:eastAsia="Times New Roman" w:cs="Times New Roman"/>
          <w:color w:val="111111"/>
          <w:szCs w:val="24"/>
        </w:rPr>
        <w:t>.</w:t>
      </w:r>
    </w:p>
    <w:p w:rsidR="00531C38" w:rsidRPr="009551E3" w:rsidRDefault="00531C38" w:rsidP="00100DB5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9551E3">
        <w:rPr>
          <w:rFonts w:eastAsia="Times New Roman" w:cs="Times New Roman"/>
          <w:b/>
          <w:bCs/>
          <w:color w:val="111111"/>
          <w:szCs w:val="24"/>
          <w:bdr w:val="none" w:sz="0" w:space="0" w:color="auto" w:frame="1"/>
        </w:rPr>
        <w:t>Review of the Literature</w:t>
      </w:r>
    </w:p>
    <w:p w:rsidR="007855AB" w:rsidRDefault="002C5A3E" w:rsidP="00100DB5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  <w:t>In the literature review</w:t>
      </w:r>
      <w:r w:rsidR="00F44075">
        <w:rPr>
          <w:rFonts w:eastAsia="Times New Roman" w:cs="Times New Roman"/>
          <w:color w:val="111111"/>
          <w:szCs w:val="24"/>
        </w:rPr>
        <w:t xml:space="preserve"> section</w:t>
      </w:r>
      <w:r>
        <w:rPr>
          <w:rFonts w:eastAsia="Times New Roman" w:cs="Times New Roman"/>
          <w:color w:val="111111"/>
          <w:szCs w:val="24"/>
        </w:rPr>
        <w:t xml:space="preserve">, </w:t>
      </w:r>
      <w:r w:rsidR="00406342">
        <w:rPr>
          <w:rFonts w:eastAsia="Times New Roman" w:cs="Times New Roman"/>
          <w:color w:val="111111"/>
          <w:szCs w:val="24"/>
        </w:rPr>
        <w:t xml:space="preserve">the researchers </w:t>
      </w:r>
      <w:r w:rsidR="000B016F">
        <w:rPr>
          <w:rFonts w:eastAsia="Times New Roman" w:cs="Times New Roman"/>
          <w:color w:val="111111"/>
          <w:szCs w:val="24"/>
        </w:rPr>
        <w:t>focus on the concepts of obesity</w:t>
      </w:r>
      <w:r w:rsidR="008F1D88">
        <w:rPr>
          <w:rFonts w:eastAsia="Times New Roman" w:cs="Times New Roman"/>
          <w:color w:val="111111"/>
          <w:szCs w:val="24"/>
        </w:rPr>
        <w:t xml:space="preserve"> and </w:t>
      </w:r>
      <w:r w:rsidR="000B016F">
        <w:rPr>
          <w:rFonts w:eastAsia="Times New Roman" w:cs="Times New Roman"/>
          <w:color w:val="111111"/>
          <w:szCs w:val="24"/>
        </w:rPr>
        <w:t xml:space="preserve">C-section </w:t>
      </w:r>
      <w:r w:rsidR="008F1D88">
        <w:rPr>
          <w:rFonts w:eastAsia="Times New Roman" w:cs="Times New Roman"/>
          <w:color w:val="111111"/>
          <w:szCs w:val="24"/>
        </w:rPr>
        <w:t xml:space="preserve">and the </w:t>
      </w:r>
      <w:r w:rsidR="005810D4">
        <w:rPr>
          <w:rFonts w:eastAsia="Times New Roman" w:cs="Times New Roman"/>
          <w:color w:val="111111"/>
          <w:szCs w:val="24"/>
        </w:rPr>
        <w:t xml:space="preserve">resultant </w:t>
      </w:r>
      <w:r w:rsidR="008F1D88">
        <w:rPr>
          <w:rFonts w:eastAsia="Times New Roman" w:cs="Times New Roman"/>
          <w:color w:val="111111"/>
          <w:szCs w:val="24"/>
        </w:rPr>
        <w:t>risk</w:t>
      </w:r>
      <w:r w:rsidR="005810D4">
        <w:rPr>
          <w:rFonts w:eastAsia="Times New Roman" w:cs="Times New Roman"/>
          <w:color w:val="111111"/>
          <w:szCs w:val="24"/>
        </w:rPr>
        <w:t>s</w:t>
      </w:r>
      <w:r w:rsidR="008F1D88">
        <w:rPr>
          <w:rFonts w:eastAsia="Times New Roman" w:cs="Times New Roman"/>
          <w:color w:val="111111"/>
          <w:szCs w:val="24"/>
        </w:rPr>
        <w:t>.</w:t>
      </w:r>
      <w:r w:rsidR="004043A4">
        <w:rPr>
          <w:rFonts w:eastAsia="Times New Roman" w:cs="Times New Roman"/>
          <w:color w:val="111111"/>
          <w:szCs w:val="24"/>
        </w:rPr>
        <w:t xml:space="preserve"> They state that there are diseases that are associated with obesity like diabetes and sleep apnea, among others, </w:t>
      </w:r>
      <w:r w:rsidR="00107DAA">
        <w:rPr>
          <w:rFonts w:eastAsia="Times New Roman" w:cs="Times New Roman"/>
          <w:color w:val="111111"/>
          <w:szCs w:val="24"/>
        </w:rPr>
        <w:t xml:space="preserve">which </w:t>
      </w:r>
      <w:r w:rsidR="004043A4">
        <w:rPr>
          <w:rFonts w:eastAsia="Times New Roman" w:cs="Times New Roman"/>
          <w:color w:val="111111"/>
          <w:szCs w:val="24"/>
        </w:rPr>
        <w:t>heighten the risk associated with</w:t>
      </w:r>
      <w:r w:rsidR="00586A0E">
        <w:rPr>
          <w:rFonts w:eastAsia="Times New Roman" w:cs="Times New Roman"/>
          <w:color w:val="111111"/>
          <w:szCs w:val="24"/>
        </w:rPr>
        <w:t xml:space="preserve"> the</w:t>
      </w:r>
      <w:r w:rsidR="004043A4">
        <w:rPr>
          <w:rFonts w:eastAsia="Times New Roman" w:cs="Times New Roman"/>
          <w:color w:val="111111"/>
          <w:szCs w:val="24"/>
        </w:rPr>
        <w:t xml:space="preserve"> </w:t>
      </w:r>
      <w:r w:rsidR="004043A4" w:rsidRPr="00586A0E">
        <w:rPr>
          <w:rFonts w:eastAsia="Times New Roman" w:cs="Times New Roman"/>
          <w:noProof/>
          <w:color w:val="111111"/>
          <w:szCs w:val="24"/>
        </w:rPr>
        <w:t>administration</w:t>
      </w:r>
      <w:r w:rsidR="004043A4">
        <w:rPr>
          <w:rFonts w:eastAsia="Times New Roman" w:cs="Times New Roman"/>
          <w:color w:val="111111"/>
          <w:szCs w:val="24"/>
        </w:rPr>
        <w:t xml:space="preserve"> of anesthetic drugs to such patient</w:t>
      </w:r>
      <w:r w:rsidR="00A9077D">
        <w:rPr>
          <w:rFonts w:eastAsia="Times New Roman" w:cs="Times New Roman"/>
          <w:color w:val="111111"/>
          <w:szCs w:val="24"/>
        </w:rPr>
        <w:t>s</w:t>
      </w:r>
      <w:r w:rsidR="003C5EFF">
        <w:rPr>
          <w:rFonts w:eastAsia="Times New Roman" w:cs="Times New Roman"/>
          <w:color w:val="111111"/>
          <w:szCs w:val="24"/>
        </w:rPr>
        <w:t xml:space="preserve"> during C-section procedures.</w:t>
      </w:r>
      <w:r w:rsidR="00830073">
        <w:rPr>
          <w:rFonts w:eastAsia="Times New Roman" w:cs="Times New Roman"/>
          <w:color w:val="111111"/>
          <w:szCs w:val="24"/>
        </w:rPr>
        <w:t xml:space="preserve"> Also, the findings of</w:t>
      </w:r>
      <w:r w:rsidR="00586A0E">
        <w:rPr>
          <w:rFonts w:eastAsia="Times New Roman" w:cs="Times New Roman"/>
          <w:color w:val="111111"/>
          <w:szCs w:val="24"/>
        </w:rPr>
        <w:t xml:space="preserve"> the</w:t>
      </w:r>
      <w:r w:rsidR="00830073">
        <w:rPr>
          <w:rFonts w:eastAsia="Times New Roman" w:cs="Times New Roman"/>
          <w:color w:val="111111"/>
          <w:szCs w:val="24"/>
        </w:rPr>
        <w:t xml:space="preserve"> </w:t>
      </w:r>
      <w:r w:rsidRPr="00586A0E">
        <w:rPr>
          <w:rFonts w:eastAsia="Times New Roman" w:cs="Times New Roman"/>
          <w:noProof/>
          <w:color w:val="111111"/>
          <w:szCs w:val="24"/>
        </w:rPr>
        <w:t>previous</w:t>
      </w:r>
      <w:r>
        <w:rPr>
          <w:rFonts w:eastAsia="Times New Roman" w:cs="Times New Roman"/>
          <w:color w:val="111111"/>
          <w:szCs w:val="24"/>
        </w:rPr>
        <w:t xml:space="preserve"> res</w:t>
      </w:r>
      <w:r w:rsidR="00D434C3">
        <w:rPr>
          <w:rFonts w:eastAsia="Times New Roman" w:cs="Times New Roman"/>
          <w:color w:val="111111"/>
          <w:szCs w:val="24"/>
        </w:rPr>
        <w:t>earch are</w:t>
      </w:r>
      <w:r>
        <w:rPr>
          <w:rFonts w:eastAsia="Times New Roman" w:cs="Times New Roman"/>
          <w:color w:val="111111"/>
          <w:szCs w:val="24"/>
        </w:rPr>
        <w:t xml:space="preserve"> referred</w:t>
      </w:r>
      <w:r w:rsidR="00D434C3">
        <w:rPr>
          <w:rFonts w:eastAsia="Times New Roman" w:cs="Times New Roman"/>
          <w:color w:val="111111"/>
          <w:szCs w:val="24"/>
        </w:rPr>
        <w:t xml:space="preserve"> </w:t>
      </w:r>
      <w:r w:rsidR="007626E0">
        <w:rPr>
          <w:rFonts w:eastAsia="Times New Roman" w:cs="Times New Roman"/>
          <w:color w:val="111111"/>
          <w:szCs w:val="24"/>
        </w:rPr>
        <w:t>to thus pointing</w:t>
      </w:r>
      <w:r w:rsidR="00D434C3">
        <w:rPr>
          <w:rFonts w:eastAsia="Times New Roman" w:cs="Times New Roman"/>
          <w:color w:val="111111"/>
          <w:szCs w:val="24"/>
        </w:rPr>
        <w:t xml:space="preserve"> out</w:t>
      </w:r>
      <w:r>
        <w:rPr>
          <w:rFonts w:eastAsia="Times New Roman" w:cs="Times New Roman"/>
          <w:color w:val="111111"/>
          <w:szCs w:val="24"/>
        </w:rPr>
        <w:t xml:space="preserve"> that more than a third of pregnant women are either overweight or obese, a factor that may cause complications during pregnancy and the delivery process</w:t>
      </w:r>
      <w:r w:rsidR="008967DD">
        <w:rPr>
          <w:rFonts w:eastAsia="Times New Roman" w:cs="Times New Roman"/>
          <w:color w:val="111111"/>
          <w:szCs w:val="24"/>
        </w:rPr>
        <w:t>.</w:t>
      </w:r>
      <w:r w:rsidR="009F75F7">
        <w:rPr>
          <w:rFonts w:eastAsia="Times New Roman" w:cs="Times New Roman"/>
          <w:color w:val="111111"/>
          <w:szCs w:val="24"/>
        </w:rPr>
        <w:t xml:space="preserve"> Moreover, the researchers</w:t>
      </w:r>
      <w:r w:rsidR="00C21BFD">
        <w:rPr>
          <w:rFonts w:eastAsia="Times New Roman" w:cs="Times New Roman"/>
          <w:color w:val="111111"/>
          <w:szCs w:val="24"/>
        </w:rPr>
        <w:t xml:space="preserve"> state</w:t>
      </w:r>
      <w:r w:rsidR="009F75F7">
        <w:rPr>
          <w:rFonts w:eastAsia="Times New Roman" w:cs="Times New Roman"/>
          <w:color w:val="111111"/>
          <w:szCs w:val="24"/>
        </w:rPr>
        <w:t xml:space="preserve"> that </w:t>
      </w:r>
      <w:r w:rsidR="00C21BFD">
        <w:rPr>
          <w:rFonts w:eastAsia="Times New Roman" w:cs="Times New Roman"/>
          <w:color w:val="111111"/>
          <w:szCs w:val="24"/>
        </w:rPr>
        <w:t>there are few</w:t>
      </w:r>
      <w:r w:rsidR="00225B56">
        <w:rPr>
          <w:rFonts w:eastAsia="Times New Roman" w:cs="Times New Roman"/>
          <w:color w:val="111111"/>
          <w:szCs w:val="24"/>
        </w:rPr>
        <w:t xml:space="preserve"> studies</w:t>
      </w:r>
      <w:r w:rsidR="00C21BFD">
        <w:rPr>
          <w:rFonts w:eastAsia="Times New Roman" w:cs="Times New Roman"/>
          <w:color w:val="111111"/>
          <w:szCs w:val="24"/>
        </w:rPr>
        <w:t xml:space="preserve"> that </w:t>
      </w:r>
      <w:r w:rsidR="00F55741">
        <w:rPr>
          <w:rFonts w:eastAsia="Times New Roman" w:cs="Times New Roman"/>
          <w:color w:val="111111"/>
          <w:szCs w:val="24"/>
        </w:rPr>
        <w:t xml:space="preserve">have investigated </w:t>
      </w:r>
      <w:r w:rsidR="00F55741">
        <w:rPr>
          <w:rFonts w:eastAsia="Times New Roman" w:cs="Times New Roman"/>
          <w:color w:val="111111"/>
          <w:szCs w:val="24"/>
        </w:rPr>
        <w:lastRenderedPageBreak/>
        <w:t xml:space="preserve">matters regarding </w:t>
      </w:r>
      <w:r w:rsidR="00EC1E84">
        <w:rPr>
          <w:rFonts w:eastAsia="Times New Roman" w:cs="Times New Roman"/>
          <w:color w:val="111111"/>
          <w:szCs w:val="24"/>
        </w:rPr>
        <w:t>C-</w:t>
      </w:r>
      <w:r w:rsidR="0082479D">
        <w:rPr>
          <w:rFonts w:eastAsia="Times New Roman" w:cs="Times New Roman"/>
          <w:color w:val="111111"/>
          <w:szCs w:val="24"/>
        </w:rPr>
        <w:t>section</w:t>
      </w:r>
      <w:r w:rsidR="00EC1E84">
        <w:rPr>
          <w:rFonts w:eastAsia="Times New Roman" w:cs="Times New Roman"/>
          <w:color w:val="111111"/>
          <w:szCs w:val="24"/>
        </w:rPr>
        <w:t xml:space="preserve"> delivery </w:t>
      </w:r>
      <w:r w:rsidR="0082479D">
        <w:rPr>
          <w:rFonts w:eastAsia="Times New Roman" w:cs="Times New Roman"/>
          <w:color w:val="111111"/>
          <w:szCs w:val="24"/>
        </w:rPr>
        <w:t xml:space="preserve">among </w:t>
      </w:r>
      <w:r w:rsidR="00BB3E1F">
        <w:rPr>
          <w:rFonts w:eastAsia="Times New Roman" w:cs="Times New Roman"/>
          <w:color w:val="111111"/>
          <w:szCs w:val="24"/>
        </w:rPr>
        <w:t xml:space="preserve">morbidly obese women </w:t>
      </w:r>
      <w:r w:rsidR="00710374">
        <w:rPr>
          <w:rFonts w:eastAsia="Times New Roman" w:cs="Times New Roman"/>
          <w:color w:val="111111"/>
          <w:szCs w:val="24"/>
        </w:rPr>
        <w:t xml:space="preserve">as is the case with those covering the risks </w:t>
      </w:r>
      <w:r w:rsidR="00FD1D64">
        <w:rPr>
          <w:rFonts w:eastAsia="Times New Roman" w:cs="Times New Roman"/>
          <w:color w:val="111111"/>
          <w:szCs w:val="24"/>
        </w:rPr>
        <w:t>and complications associated with the same.</w:t>
      </w:r>
      <w:r w:rsidR="00752E27">
        <w:rPr>
          <w:rFonts w:eastAsia="Times New Roman" w:cs="Times New Roman"/>
          <w:color w:val="111111"/>
          <w:szCs w:val="24"/>
        </w:rPr>
        <w:t xml:space="preserve"> The references used in the literature review section </w:t>
      </w:r>
      <w:r w:rsidR="00370723">
        <w:rPr>
          <w:rFonts w:eastAsia="Times New Roman" w:cs="Times New Roman"/>
          <w:color w:val="111111"/>
          <w:szCs w:val="24"/>
        </w:rPr>
        <w:t xml:space="preserve">were current with only </w:t>
      </w:r>
      <w:r w:rsidR="00547943">
        <w:rPr>
          <w:rFonts w:eastAsia="Times New Roman" w:cs="Times New Roman"/>
          <w:color w:val="111111"/>
          <w:szCs w:val="24"/>
        </w:rPr>
        <w:t xml:space="preserve">one </w:t>
      </w:r>
      <w:r w:rsidR="00D85107">
        <w:rPr>
          <w:rFonts w:eastAsia="Times New Roman" w:cs="Times New Roman"/>
          <w:color w:val="111111"/>
          <w:szCs w:val="24"/>
        </w:rPr>
        <w:t xml:space="preserve">dating </w:t>
      </w:r>
      <w:r w:rsidR="00E51BB1">
        <w:rPr>
          <w:rFonts w:eastAsia="Times New Roman" w:cs="Times New Roman"/>
          <w:color w:val="111111"/>
          <w:szCs w:val="24"/>
        </w:rPr>
        <w:t>back</w:t>
      </w:r>
      <w:r w:rsidR="00D85107">
        <w:rPr>
          <w:rFonts w:eastAsia="Times New Roman" w:cs="Times New Roman"/>
          <w:color w:val="111111"/>
          <w:szCs w:val="24"/>
        </w:rPr>
        <w:t xml:space="preserve"> more than ten years.</w:t>
      </w:r>
      <w:r w:rsidR="001251AD">
        <w:rPr>
          <w:rFonts w:eastAsia="Times New Roman" w:cs="Times New Roman"/>
          <w:color w:val="111111"/>
          <w:szCs w:val="24"/>
        </w:rPr>
        <w:t xml:space="preserve"> </w:t>
      </w:r>
      <w:r w:rsidR="007626E0">
        <w:rPr>
          <w:rFonts w:eastAsia="Times New Roman" w:cs="Times New Roman"/>
          <w:color w:val="111111"/>
          <w:szCs w:val="24"/>
        </w:rPr>
        <w:t>The latter</w:t>
      </w:r>
      <w:r w:rsidR="001265BD">
        <w:rPr>
          <w:rFonts w:eastAsia="Times New Roman" w:cs="Times New Roman"/>
          <w:color w:val="111111"/>
          <w:szCs w:val="24"/>
        </w:rPr>
        <w:t xml:space="preserve"> </w:t>
      </w:r>
      <w:r w:rsidR="006F0E13">
        <w:rPr>
          <w:rFonts w:eastAsia="Times New Roman" w:cs="Times New Roman"/>
          <w:color w:val="111111"/>
          <w:szCs w:val="24"/>
        </w:rPr>
        <w:t>was</w:t>
      </w:r>
      <w:r w:rsidR="007626E0">
        <w:rPr>
          <w:rFonts w:eastAsia="Times New Roman" w:cs="Times New Roman"/>
          <w:color w:val="111111"/>
          <w:szCs w:val="24"/>
        </w:rPr>
        <w:t xml:space="preserve"> possibly </w:t>
      </w:r>
      <w:r w:rsidR="00904377">
        <w:rPr>
          <w:rFonts w:eastAsia="Times New Roman" w:cs="Times New Roman"/>
          <w:color w:val="111111"/>
          <w:szCs w:val="24"/>
        </w:rPr>
        <w:t xml:space="preserve">used to </w:t>
      </w:r>
      <w:r w:rsidR="001C5CC4">
        <w:rPr>
          <w:rFonts w:eastAsia="Times New Roman" w:cs="Times New Roman"/>
          <w:color w:val="111111"/>
          <w:szCs w:val="24"/>
        </w:rPr>
        <w:t xml:space="preserve">provide a baseline for comparison of </w:t>
      </w:r>
      <w:r w:rsidR="00403352">
        <w:rPr>
          <w:rFonts w:eastAsia="Times New Roman" w:cs="Times New Roman"/>
          <w:color w:val="111111"/>
          <w:szCs w:val="24"/>
        </w:rPr>
        <w:t xml:space="preserve">current and past </w:t>
      </w:r>
      <w:r w:rsidR="001C5CC4">
        <w:rPr>
          <w:rFonts w:eastAsia="Times New Roman" w:cs="Times New Roman"/>
          <w:color w:val="111111"/>
          <w:szCs w:val="24"/>
        </w:rPr>
        <w:t>obesity rate</w:t>
      </w:r>
      <w:r w:rsidR="00403352">
        <w:rPr>
          <w:rFonts w:eastAsia="Times New Roman" w:cs="Times New Roman"/>
          <w:color w:val="111111"/>
          <w:szCs w:val="24"/>
        </w:rPr>
        <w:t>s</w:t>
      </w:r>
      <w:r w:rsidR="009734C7">
        <w:rPr>
          <w:rFonts w:eastAsia="Times New Roman" w:cs="Times New Roman"/>
          <w:color w:val="111111"/>
          <w:szCs w:val="24"/>
        </w:rPr>
        <w:t xml:space="preserve"> among the population</w:t>
      </w:r>
      <w:r w:rsidR="00A75F49">
        <w:rPr>
          <w:rFonts w:eastAsia="Times New Roman" w:cs="Times New Roman"/>
          <w:color w:val="111111"/>
          <w:szCs w:val="24"/>
        </w:rPr>
        <w:t xml:space="preserve"> and the effects </w:t>
      </w:r>
      <w:r w:rsidR="00CA2D5E">
        <w:rPr>
          <w:rFonts w:eastAsia="Times New Roman" w:cs="Times New Roman"/>
          <w:color w:val="111111"/>
          <w:szCs w:val="24"/>
        </w:rPr>
        <w:t xml:space="preserve">it has had on the number of </w:t>
      </w:r>
      <w:r w:rsidR="00DC1582">
        <w:rPr>
          <w:rFonts w:eastAsia="Times New Roman" w:cs="Times New Roman"/>
          <w:color w:val="111111"/>
          <w:szCs w:val="24"/>
        </w:rPr>
        <w:t>parturient women that have to undergo C-sections</w:t>
      </w:r>
      <w:r w:rsidR="00F959CE">
        <w:rPr>
          <w:rFonts w:eastAsia="Times New Roman" w:cs="Times New Roman"/>
          <w:color w:val="111111"/>
          <w:szCs w:val="24"/>
        </w:rPr>
        <w:t xml:space="preserve"> (An et al., 2017)</w:t>
      </w:r>
      <w:r w:rsidR="00AF0912">
        <w:rPr>
          <w:rFonts w:eastAsia="Times New Roman" w:cs="Times New Roman"/>
          <w:color w:val="111111"/>
          <w:szCs w:val="24"/>
        </w:rPr>
        <w:t>.</w:t>
      </w:r>
    </w:p>
    <w:p w:rsidR="00CF7040" w:rsidRPr="00CF7040" w:rsidRDefault="00CF7040" w:rsidP="00CF7040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CF7040">
        <w:rPr>
          <w:rFonts w:eastAsia="Times New Roman" w:cs="Times New Roman"/>
          <w:b/>
          <w:bCs/>
          <w:color w:val="111111"/>
          <w:szCs w:val="24"/>
        </w:rPr>
        <w:t>Theoretical Framework</w:t>
      </w:r>
    </w:p>
    <w:p w:rsidR="00CF7040" w:rsidRDefault="00CF7040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  <w:t>The researchers that undertook th</w:t>
      </w:r>
      <w:r w:rsidR="006F1E6B">
        <w:rPr>
          <w:rFonts w:eastAsia="Times New Roman" w:cs="Times New Roman"/>
          <w:color w:val="111111"/>
          <w:szCs w:val="24"/>
        </w:rPr>
        <w:t xml:space="preserve">e study </w:t>
      </w:r>
      <w:r w:rsidR="00C57316">
        <w:rPr>
          <w:rFonts w:eastAsia="Times New Roman" w:cs="Times New Roman"/>
          <w:color w:val="111111"/>
          <w:szCs w:val="24"/>
        </w:rPr>
        <w:t xml:space="preserve">did not define the theoretical </w:t>
      </w:r>
      <w:r w:rsidR="0044020D">
        <w:rPr>
          <w:rFonts w:eastAsia="Times New Roman" w:cs="Times New Roman"/>
          <w:color w:val="111111"/>
          <w:szCs w:val="24"/>
        </w:rPr>
        <w:t>concepts</w:t>
      </w:r>
      <w:r w:rsidR="00C57316">
        <w:rPr>
          <w:rFonts w:eastAsia="Times New Roman" w:cs="Times New Roman"/>
          <w:color w:val="111111"/>
          <w:szCs w:val="24"/>
        </w:rPr>
        <w:t xml:space="preserve"> that they were basing </w:t>
      </w:r>
      <w:r w:rsidR="0044020D">
        <w:rPr>
          <w:rFonts w:eastAsia="Times New Roman" w:cs="Times New Roman"/>
          <w:color w:val="111111"/>
          <w:szCs w:val="24"/>
        </w:rPr>
        <w:t xml:space="preserve">it on </w:t>
      </w:r>
      <w:r w:rsidR="00190263">
        <w:rPr>
          <w:rFonts w:eastAsia="Times New Roman" w:cs="Times New Roman"/>
          <w:color w:val="111111"/>
          <w:szCs w:val="24"/>
        </w:rPr>
        <w:t xml:space="preserve">and neither were </w:t>
      </w:r>
      <w:r w:rsidR="009D4657">
        <w:rPr>
          <w:rFonts w:eastAsia="Times New Roman" w:cs="Times New Roman"/>
          <w:color w:val="111111"/>
          <w:szCs w:val="24"/>
        </w:rPr>
        <w:t xml:space="preserve">any </w:t>
      </w:r>
      <w:r w:rsidR="00141A25">
        <w:rPr>
          <w:rFonts w:eastAsia="Times New Roman" w:cs="Times New Roman"/>
          <w:color w:val="111111"/>
          <w:szCs w:val="24"/>
        </w:rPr>
        <w:t>predetermined concepts</w:t>
      </w:r>
      <w:r w:rsidR="003B0591">
        <w:rPr>
          <w:rFonts w:eastAsia="Times New Roman" w:cs="Times New Roman"/>
          <w:color w:val="111111"/>
          <w:szCs w:val="24"/>
        </w:rPr>
        <w:t xml:space="preserve"> </w:t>
      </w:r>
      <w:r w:rsidR="00190263">
        <w:rPr>
          <w:rFonts w:eastAsia="Times New Roman" w:cs="Times New Roman"/>
          <w:color w:val="111111"/>
          <w:szCs w:val="24"/>
        </w:rPr>
        <w:t>related to the research.</w:t>
      </w:r>
      <w:r w:rsidR="009D5CCA">
        <w:rPr>
          <w:rFonts w:eastAsia="Times New Roman" w:cs="Times New Roman"/>
          <w:color w:val="111111"/>
          <w:szCs w:val="24"/>
        </w:rPr>
        <w:t xml:space="preserve"> </w:t>
      </w:r>
      <w:r w:rsidR="00CD218D">
        <w:rPr>
          <w:rFonts w:eastAsia="Times New Roman" w:cs="Times New Roman"/>
          <w:color w:val="111111"/>
          <w:szCs w:val="24"/>
        </w:rPr>
        <w:t xml:space="preserve">Even though the researchers have not indicated </w:t>
      </w:r>
      <w:r w:rsidR="00DB12DB">
        <w:rPr>
          <w:rFonts w:eastAsia="Times New Roman" w:cs="Times New Roman"/>
          <w:color w:val="111111"/>
          <w:szCs w:val="24"/>
        </w:rPr>
        <w:t>the theor</w:t>
      </w:r>
      <w:r w:rsidR="00944320">
        <w:rPr>
          <w:rFonts w:eastAsia="Times New Roman" w:cs="Times New Roman"/>
          <w:color w:val="111111"/>
          <w:szCs w:val="24"/>
        </w:rPr>
        <w:t xml:space="preserve">y they have based the research on, from the content it appears to draw its </w:t>
      </w:r>
      <w:r w:rsidR="00080CA6">
        <w:rPr>
          <w:rFonts w:eastAsia="Times New Roman" w:cs="Times New Roman"/>
          <w:color w:val="111111"/>
          <w:szCs w:val="24"/>
        </w:rPr>
        <w:t>information</w:t>
      </w:r>
      <w:r w:rsidR="00944320">
        <w:rPr>
          <w:rFonts w:eastAsia="Times New Roman" w:cs="Times New Roman"/>
          <w:color w:val="111111"/>
          <w:szCs w:val="24"/>
        </w:rPr>
        <w:t xml:space="preserve"> purely from a nursing theory </w:t>
      </w:r>
      <w:r w:rsidR="00FD0998">
        <w:rPr>
          <w:rFonts w:eastAsia="Times New Roman" w:cs="Times New Roman"/>
          <w:color w:val="111111"/>
          <w:szCs w:val="24"/>
        </w:rPr>
        <w:t>since it focuse</w:t>
      </w:r>
      <w:r w:rsidR="00080CA6">
        <w:rPr>
          <w:rFonts w:eastAsia="Times New Roman" w:cs="Times New Roman"/>
          <w:color w:val="111111"/>
          <w:szCs w:val="24"/>
        </w:rPr>
        <w:t>s</w:t>
      </w:r>
      <w:r w:rsidR="00FD0998">
        <w:rPr>
          <w:rFonts w:eastAsia="Times New Roman" w:cs="Times New Roman"/>
          <w:color w:val="111111"/>
          <w:szCs w:val="24"/>
        </w:rPr>
        <w:t xml:space="preserve"> on determining the risks </w:t>
      </w:r>
      <w:r w:rsidR="00DC4B72">
        <w:rPr>
          <w:rFonts w:eastAsia="Times New Roman" w:cs="Times New Roman"/>
          <w:color w:val="111111"/>
          <w:szCs w:val="24"/>
        </w:rPr>
        <w:t>involved in the C-section procedures performed on overweight and obsess women regardless of the cause of their</w:t>
      </w:r>
      <w:r w:rsidR="003E5355">
        <w:rPr>
          <w:rFonts w:eastAsia="Times New Roman" w:cs="Times New Roman"/>
          <w:color w:val="111111"/>
          <w:szCs w:val="24"/>
        </w:rPr>
        <w:t xml:space="preserve"> </w:t>
      </w:r>
      <w:r w:rsidR="003E5355" w:rsidRPr="00F62F3F">
        <w:rPr>
          <w:rFonts w:eastAsia="Times New Roman" w:cs="Times New Roman"/>
          <w:noProof/>
          <w:color w:val="111111"/>
          <w:szCs w:val="24"/>
        </w:rPr>
        <w:t>latter</w:t>
      </w:r>
      <w:r w:rsidR="00080CA6">
        <w:rPr>
          <w:rFonts w:eastAsia="Times New Roman" w:cs="Times New Roman"/>
          <w:noProof/>
          <w:color w:val="111111"/>
          <w:szCs w:val="24"/>
        </w:rPr>
        <w:t>ly expressed</w:t>
      </w:r>
      <w:r w:rsidR="00DC4B72">
        <w:rPr>
          <w:rFonts w:eastAsia="Times New Roman" w:cs="Times New Roman"/>
          <w:color w:val="111111"/>
          <w:szCs w:val="24"/>
        </w:rPr>
        <w:t xml:space="preserve"> </w:t>
      </w:r>
      <w:r w:rsidR="00A23FB9">
        <w:rPr>
          <w:rFonts w:eastAsia="Times New Roman" w:cs="Times New Roman"/>
          <w:color w:val="111111"/>
          <w:szCs w:val="24"/>
        </w:rPr>
        <w:t>conditions.</w:t>
      </w:r>
      <w:r w:rsidR="00A408A4">
        <w:rPr>
          <w:rFonts w:eastAsia="Times New Roman" w:cs="Times New Roman"/>
          <w:color w:val="111111"/>
          <w:szCs w:val="24"/>
        </w:rPr>
        <w:t xml:space="preserve"> The theoretical framework </w:t>
      </w:r>
      <w:r w:rsidR="0043461D">
        <w:rPr>
          <w:rFonts w:eastAsia="Times New Roman" w:cs="Times New Roman"/>
          <w:color w:val="111111"/>
          <w:szCs w:val="24"/>
        </w:rPr>
        <w:t xml:space="preserve">that the researchers used is not stated </w:t>
      </w:r>
      <w:r w:rsidR="009C0AAD">
        <w:rPr>
          <w:rFonts w:eastAsia="Times New Roman" w:cs="Times New Roman"/>
          <w:color w:val="111111"/>
          <w:szCs w:val="24"/>
        </w:rPr>
        <w:t xml:space="preserve">but </w:t>
      </w:r>
      <w:r w:rsidR="00F44A7C">
        <w:rPr>
          <w:rFonts w:eastAsia="Times New Roman" w:cs="Times New Roman"/>
          <w:color w:val="111111"/>
          <w:szCs w:val="24"/>
        </w:rPr>
        <w:t xml:space="preserve">a suitable one would be established </w:t>
      </w:r>
      <w:r w:rsidR="00376B6D">
        <w:rPr>
          <w:rFonts w:eastAsia="Times New Roman" w:cs="Times New Roman"/>
          <w:color w:val="111111"/>
          <w:szCs w:val="24"/>
        </w:rPr>
        <w:t xml:space="preserve">from </w:t>
      </w:r>
      <w:r w:rsidR="00C757FB">
        <w:rPr>
          <w:rFonts w:eastAsia="Times New Roman" w:cs="Times New Roman"/>
          <w:color w:val="111111"/>
          <w:szCs w:val="24"/>
        </w:rPr>
        <w:t>Roy’s Adaptation Model</w:t>
      </w:r>
      <w:r w:rsidR="00362E35">
        <w:rPr>
          <w:rFonts w:eastAsia="Times New Roman" w:cs="Times New Roman"/>
          <w:color w:val="111111"/>
          <w:szCs w:val="24"/>
        </w:rPr>
        <w:t xml:space="preserve"> that states that people are regarded to as having ad</w:t>
      </w:r>
      <w:r w:rsidR="00033660">
        <w:rPr>
          <w:rFonts w:eastAsia="Times New Roman" w:cs="Times New Roman"/>
          <w:color w:val="111111"/>
          <w:szCs w:val="24"/>
        </w:rPr>
        <w:t>apted</w:t>
      </w:r>
      <w:r w:rsidR="00676E62">
        <w:rPr>
          <w:rFonts w:eastAsia="Times New Roman" w:cs="Times New Roman"/>
          <w:color w:val="111111"/>
          <w:szCs w:val="24"/>
        </w:rPr>
        <w:t xml:space="preserve"> when they respond to changes in their environment positively</w:t>
      </w:r>
      <w:r w:rsidR="004A3934">
        <w:rPr>
          <w:rFonts w:eastAsia="Times New Roman" w:cs="Times New Roman"/>
          <w:color w:val="111111"/>
          <w:szCs w:val="24"/>
        </w:rPr>
        <w:t xml:space="preserve"> hence, the goal of nursing </w:t>
      </w:r>
      <w:r w:rsidR="00314E17">
        <w:rPr>
          <w:rFonts w:eastAsia="Times New Roman" w:cs="Times New Roman"/>
          <w:color w:val="111111"/>
          <w:szCs w:val="24"/>
        </w:rPr>
        <w:t>becomes</w:t>
      </w:r>
      <w:r w:rsidR="00F62F3F">
        <w:rPr>
          <w:rFonts w:eastAsia="Times New Roman" w:cs="Times New Roman"/>
          <w:color w:val="111111"/>
          <w:szCs w:val="24"/>
        </w:rPr>
        <w:t xml:space="preserve"> the</w:t>
      </w:r>
      <w:r w:rsidR="00314E17">
        <w:rPr>
          <w:rFonts w:eastAsia="Times New Roman" w:cs="Times New Roman"/>
          <w:color w:val="111111"/>
          <w:szCs w:val="24"/>
        </w:rPr>
        <w:t xml:space="preserve"> </w:t>
      </w:r>
      <w:r w:rsidR="00314E17" w:rsidRPr="00F62F3F">
        <w:rPr>
          <w:rFonts w:eastAsia="Times New Roman" w:cs="Times New Roman"/>
          <w:noProof/>
          <w:color w:val="111111"/>
          <w:szCs w:val="24"/>
        </w:rPr>
        <w:t>promotion</w:t>
      </w:r>
      <w:r w:rsidR="00314E17">
        <w:rPr>
          <w:rFonts w:eastAsia="Times New Roman" w:cs="Times New Roman"/>
          <w:color w:val="111111"/>
          <w:szCs w:val="24"/>
        </w:rPr>
        <w:t xml:space="preserve"> of adaptation</w:t>
      </w:r>
      <w:r w:rsidR="00776F03">
        <w:rPr>
          <w:rFonts w:eastAsia="Times New Roman" w:cs="Times New Roman"/>
          <w:color w:val="111111"/>
          <w:szCs w:val="24"/>
        </w:rPr>
        <w:t xml:space="preserve"> (</w:t>
      </w:r>
      <w:r w:rsidR="00776F03" w:rsidRPr="00776F03">
        <w:rPr>
          <w:rFonts w:eastAsia="Times New Roman" w:cs="Times New Roman"/>
          <w:color w:val="111111"/>
          <w:szCs w:val="24"/>
        </w:rPr>
        <w:t>Phillips &amp; Harris</w:t>
      </w:r>
      <w:r w:rsidR="00776F03">
        <w:rPr>
          <w:rFonts w:eastAsia="Times New Roman" w:cs="Times New Roman"/>
          <w:color w:val="111111"/>
          <w:szCs w:val="24"/>
        </w:rPr>
        <w:t>, 2014)</w:t>
      </w:r>
      <w:r w:rsidR="00314E17">
        <w:rPr>
          <w:rFonts w:eastAsia="Times New Roman" w:cs="Times New Roman"/>
          <w:color w:val="111111"/>
          <w:szCs w:val="24"/>
        </w:rPr>
        <w:t>.</w:t>
      </w:r>
    </w:p>
    <w:p w:rsidR="00C55714" w:rsidRPr="00C55714" w:rsidRDefault="00C55714" w:rsidP="00C55714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C55714">
        <w:rPr>
          <w:rFonts w:eastAsia="Times New Roman" w:cs="Times New Roman"/>
          <w:b/>
          <w:bCs/>
          <w:color w:val="111111"/>
          <w:szCs w:val="24"/>
        </w:rPr>
        <w:t>Variables/Hypotheses/Questions/Assumptions</w:t>
      </w:r>
    </w:p>
    <w:p w:rsidR="00BF34FF" w:rsidRDefault="00BF34FF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  <w:t xml:space="preserve">The independent variable in the research is </w:t>
      </w:r>
      <w:r w:rsidR="007405A8" w:rsidRPr="00100DB5">
        <w:rPr>
          <w:rFonts w:eastAsia="Times New Roman" w:cs="Times New Roman"/>
          <w:i/>
          <w:color w:val="111111"/>
          <w:szCs w:val="24"/>
        </w:rPr>
        <w:t>cesarean section</w:t>
      </w:r>
      <w:r w:rsidR="007405A8">
        <w:rPr>
          <w:rFonts w:eastAsia="Times New Roman" w:cs="Times New Roman"/>
          <w:color w:val="111111"/>
          <w:szCs w:val="24"/>
        </w:rPr>
        <w:t xml:space="preserve"> </w:t>
      </w:r>
      <w:r w:rsidR="007405A8" w:rsidRPr="000151B8">
        <w:rPr>
          <w:rFonts w:eastAsia="Times New Roman" w:cs="Times New Roman"/>
          <w:i/>
          <w:color w:val="111111"/>
          <w:szCs w:val="24"/>
        </w:rPr>
        <w:t>delivery</w:t>
      </w:r>
      <w:r w:rsidR="007405A8">
        <w:rPr>
          <w:rFonts w:eastAsia="Times New Roman" w:cs="Times New Roman"/>
          <w:color w:val="111111"/>
          <w:szCs w:val="24"/>
        </w:rPr>
        <w:t xml:space="preserve"> whereas the dependent variable </w:t>
      </w:r>
      <w:r w:rsidR="00100DB5">
        <w:rPr>
          <w:rFonts w:eastAsia="Times New Roman" w:cs="Times New Roman"/>
          <w:color w:val="111111"/>
          <w:szCs w:val="24"/>
        </w:rPr>
        <w:t xml:space="preserve">is </w:t>
      </w:r>
      <w:r w:rsidR="005B2D72" w:rsidRPr="005B2D72">
        <w:rPr>
          <w:rFonts w:eastAsia="Times New Roman" w:cs="Times New Roman"/>
          <w:bCs/>
          <w:i/>
          <w:color w:val="111111"/>
          <w:szCs w:val="24"/>
        </w:rPr>
        <w:t>morbidly obese parturient</w:t>
      </w:r>
      <w:r w:rsidR="0079403C">
        <w:rPr>
          <w:rFonts w:eastAsia="Times New Roman" w:cs="Times New Roman"/>
          <w:bCs/>
          <w:i/>
          <w:color w:val="111111"/>
          <w:szCs w:val="24"/>
        </w:rPr>
        <w:t xml:space="preserve">. </w:t>
      </w:r>
      <w:r w:rsidR="00733ED0">
        <w:rPr>
          <w:rFonts w:eastAsia="Times New Roman" w:cs="Times New Roman"/>
          <w:bCs/>
          <w:color w:val="111111"/>
          <w:szCs w:val="24"/>
        </w:rPr>
        <w:t xml:space="preserve">The definitions of the variables above are not </w:t>
      </w:r>
      <w:r w:rsidR="001E6BB5">
        <w:rPr>
          <w:rFonts w:eastAsia="Times New Roman" w:cs="Times New Roman"/>
          <w:bCs/>
          <w:color w:val="111111"/>
          <w:szCs w:val="24"/>
        </w:rPr>
        <w:t xml:space="preserve">given </w:t>
      </w:r>
      <w:r w:rsidR="00CD05C1">
        <w:rPr>
          <w:rFonts w:eastAsia="Times New Roman" w:cs="Times New Roman"/>
          <w:bCs/>
          <w:color w:val="111111"/>
          <w:szCs w:val="24"/>
        </w:rPr>
        <w:t>thus requiring that the readers of the research</w:t>
      </w:r>
      <w:r w:rsidR="00C805D9">
        <w:rPr>
          <w:rFonts w:eastAsia="Times New Roman" w:cs="Times New Roman"/>
          <w:bCs/>
          <w:color w:val="111111"/>
          <w:szCs w:val="24"/>
        </w:rPr>
        <w:t xml:space="preserve"> find</w:t>
      </w:r>
      <w:r w:rsidR="00190231">
        <w:rPr>
          <w:rFonts w:eastAsia="Times New Roman" w:cs="Times New Roman"/>
          <w:bCs/>
          <w:color w:val="111111"/>
          <w:szCs w:val="24"/>
        </w:rPr>
        <w:t xml:space="preserve"> </w:t>
      </w:r>
      <w:r w:rsidR="00956874">
        <w:rPr>
          <w:rFonts w:eastAsia="Times New Roman" w:cs="Times New Roman"/>
          <w:bCs/>
          <w:color w:val="111111"/>
          <w:szCs w:val="24"/>
        </w:rPr>
        <w:t>their meanings</w:t>
      </w:r>
      <w:r w:rsidR="00190231">
        <w:rPr>
          <w:rFonts w:eastAsia="Times New Roman" w:cs="Times New Roman"/>
          <w:bCs/>
          <w:color w:val="111111"/>
          <w:szCs w:val="24"/>
        </w:rPr>
        <w:t xml:space="preserve"> </w:t>
      </w:r>
      <w:r w:rsidR="004B6043">
        <w:rPr>
          <w:rFonts w:eastAsia="Times New Roman" w:cs="Times New Roman"/>
          <w:bCs/>
          <w:color w:val="111111"/>
          <w:szCs w:val="24"/>
        </w:rPr>
        <w:t xml:space="preserve">from other </w:t>
      </w:r>
      <w:r w:rsidR="00C805D9">
        <w:rPr>
          <w:rFonts w:eastAsia="Times New Roman" w:cs="Times New Roman"/>
          <w:bCs/>
          <w:color w:val="111111"/>
          <w:szCs w:val="24"/>
        </w:rPr>
        <w:t xml:space="preserve">sources if they are not familiar </w:t>
      </w:r>
      <w:r w:rsidR="00E3097F">
        <w:rPr>
          <w:rFonts w:eastAsia="Times New Roman" w:cs="Times New Roman"/>
          <w:bCs/>
          <w:color w:val="111111"/>
          <w:szCs w:val="24"/>
        </w:rPr>
        <w:t xml:space="preserve">with </w:t>
      </w:r>
      <w:r w:rsidR="00956874">
        <w:rPr>
          <w:rFonts w:eastAsia="Times New Roman" w:cs="Times New Roman"/>
          <w:color w:val="111111"/>
          <w:szCs w:val="24"/>
        </w:rPr>
        <w:t>the terms</w:t>
      </w:r>
      <w:r w:rsidR="00D62E9F">
        <w:rPr>
          <w:rFonts w:eastAsia="Times New Roman" w:cs="Times New Roman"/>
          <w:color w:val="111111"/>
          <w:szCs w:val="24"/>
        </w:rPr>
        <w:t xml:space="preserve"> used.</w:t>
      </w:r>
      <w:r w:rsidR="00C05A1A">
        <w:rPr>
          <w:rFonts w:eastAsia="Times New Roman" w:cs="Times New Roman"/>
          <w:color w:val="111111"/>
          <w:szCs w:val="24"/>
        </w:rPr>
        <w:t xml:space="preserve"> </w:t>
      </w:r>
      <w:r w:rsidR="00D17BBF">
        <w:rPr>
          <w:rFonts w:eastAsia="Times New Roman" w:cs="Times New Roman"/>
          <w:color w:val="111111"/>
          <w:szCs w:val="24"/>
        </w:rPr>
        <w:t>A cesarean section delivery</w:t>
      </w:r>
      <w:r w:rsidR="00252519">
        <w:rPr>
          <w:rFonts w:eastAsia="Times New Roman" w:cs="Times New Roman"/>
          <w:color w:val="111111"/>
          <w:szCs w:val="24"/>
        </w:rPr>
        <w:t xml:space="preserve"> a surgery</w:t>
      </w:r>
      <w:r w:rsidR="009C0F0A">
        <w:rPr>
          <w:rFonts w:eastAsia="Times New Roman" w:cs="Times New Roman"/>
          <w:color w:val="111111"/>
          <w:szCs w:val="24"/>
        </w:rPr>
        <w:t xml:space="preserve"> that facilitates the delivery of a baby or babies</w:t>
      </w:r>
      <w:r w:rsidR="00784409">
        <w:rPr>
          <w:rFonts w:eastAsia="Times New Roman" w:cs="Times New Roman"/>
          <w:color w:val="111111"/>
          <w:szCs w:val="24"/>
        </w:rPr>
        <w:t xml:space="preserve"> through</w:t>
      </w:r>
      <w:r w:rsidR="004F66E6">
        <w:rPr>
          <w:rFonts w:eastAsia="Times New Roman" w:cs="Times New Roman"/>
          <w:color w:val="111111"/>
          <w:szCs w:val="24"/>
        </w:rPr>
        <w:t xml:space="preserve"> </w:t>
      </w:r>
      <w:r w:rsidR="00E46C2F" w:rsidRPr="009B42F0">
        <w:rPr>
          <w:rFonts w:eastAsia="Times New Roman" w:cs="Times New Roman"/>
          <w:noProof/>
          <w:color w:val="111111"/>
          <w:szCs w:val="24"/>
        </w:rPr>
        <w:t>incision</w:t>
      </w:r>
      <w:r w:rsidR="004F66E6" w:rsidRPr="004F66E6">
        <w:rPr>
          <w:rFonts w:eastAsia="Times New Roman" w:cs="Times New Roman"/>
          <w:noProof/>
          <w:color w:val="111111"/>
          <w:szCs w:val="24"/>
        </w:rPr>
        <w:t>s</w:t>
      </w:r>
      <w:r w:rsidR="00E46C2F">
        <w:rPr>
          <w:rFonts w:eastAsia="Times New Roman" w:cs="Times New Roman"/>
          <w:color w:val="111111"/>
          <w:szCs w:val="24"/>
        </w:rPr>
        <w:t xml:space="preserve"> of the </w:t>
      </w:r>
      <w:r w:rsidR="000D09E4">
        <w:rPr>
          <w:rFonts w:eastAsia="Times New Roman" w:cs="Times New Roman"/>
          <w:color w:val="111111"/>
          <w:szCs w:val="24"/>
        </w:rPr>
        <w:t>uterus and abdomen of the pregnant mother</w:t>
      </w:r>
      <w:r w:rsidR="00286A4C">
        <w:rPr>
          <w:rFonts w:eastAsia="Times New Roman" w:cs="Times New Roman"/>
          <w:color w:val="111111"/>
          <w:szCs w:val="24"/>
        </w:rPr>
        <w:t xml:space="preserve"> </w:t>
      </w:r>
      <w:r w:rsidR="00286A4C">
        <w:rPr>
          <w:rFonts w:eastAsia="Times New Roman" w:cs="Times New Roman"/>
          <w:color w:val="111111"/>
          <w:szCs w:val="24"/>
        </w:rPr>
        <w:lastRenderedPageBreak/>
        <w:t>(</w:t>
      </w:r>
      <w:r w:rsidR="00286A4C" w:rsidRPr="00286A4C">
        <w:rPr>
          <w:rFonts w:eastAsia="Times New Roman" w:cs="Times New Roman"/>
          <w:color w:val="111111"/>
          <w:szCs w:val="24"/>
        </w:rPr>
        <w:t>Declercq</w:t>
      </w:r>
      <w:r w:rsidR="00286A4C">
        <w:rPr>
          <w:rFonts w:eastAsia="Times New Roman" w:cs="Times New Roman"/>
          <w:color w:val="111111"/>
          <w:szCs w:val="24"/>
        </w:rPr>
        <w:t xml:space="preserve"> et al</w:t>
      </w:r>
      <w:r w:rsidR="00C65DE3">
        <w:rPr>
          <w:rFonts w:eastAsia="Times New Roman" w:cs="Times New Roman"/>
          <w:color w:val="111111"/>
          <w:szCs w:val="24"/>
        </w:rPr>
        <w:t>.</w:t>
      </w:r>
      <w:r w:rsidR="00286A4C" w:rsidRPr="00286A4C">
        <w:rPr>
          <w:rFonts w:eastAsia="Times New Roman" w:cs="Times New Roman"/>
          <w:color w:val="111111"/>
          <w:szCs w:val="24"/>
        </w:rPr>
        <w:t>,</w:t>
      </w:r>
      <w:r w:rsidR="00C65DE3">
        <w:rPr>
          <w:rFonts w:eastAsia="Times New Roman" w:cs="Times New Roman"/>
          <w:color w:val="111111"/>
          <w:szCs w:val="24"/>
        </w:rPr>
        <w:t xml:space="preserve"> 2007)</w:t>
      </w:r>
      <w:r w:rsidR="000D09E4">
        <w:rPr>
          <w:rFonts w:eastAsia="Times New Roman" w:cs="Times New Roman"/>
          <w:color w:val="111111"/>
          <w:szCs w:val="24"/>
        </w:rPr>
        <w:t>.</w:t>
      </w:r>
      <w:r w:rsidR="002F3D24">
        <w:rPr>
          <w:rFonts w:eastAsia="Times New Roman" w:cs="Times New Roman"/>
          <w:color w:val="111111"/>
          <w:szCs w:val="24"/>
        </w:rPr>
        <w:t xml:space="preserve"> A parturient </w:t>
      </w:r>
      <w:r w:rsidR="00CB6A8A">
        <w:rPr>
          <w:rFonts w:eastAsia="Times New Roman" w:cs="Times New Roman"/>
          <w:color w:val="111111"/>
          <w:szCs w:val="24"/>
        </w:rPr>
        <w:t>is a woman that is in labor</w:t>
      </w:r>
      <w:r w:rsidR="00617C67">
        <w:rPr>
          <w:rFonts w:eastAsia="Times New Roman" w:cs="Times New Roman"/>
          <w:color w:val="111111"/>
          <w:szCs w:val="24"/>
        </w:rPr>
        <w:t xml:space="preserve"> and </w:t>
      </w:r>
      <w:r w:rsidR="00CB6A8A">
        <w:rPr>
          <w:rFonts w:eastAsia="Times New Roman" w:cs="Times New Roman"/>
          <w:color w:val="111111"/>
          <w:szCs w:val="24"/>
        </w:rPr>
        <w:t>is about to give birth</w:t>
      </w:r>
      <w:r w:rsidR="00156D14">
        <w:rPr>
          <w:rFonts w:eastAsia="Times New Roman" w:cs="Times New Roman"/>
          <w:color w:val="111111"/>
          <w:szCs w:val="24"/>
        </w:rPr>
        <w:t xml:space="preserve"> (</w:t>
      </w:r>
      <w:r w:rsidR="00156D14" w:rsidRPr="00156D14">
        <w:rPr>
          <w:rFonts w:eastAsia="Times New Roman" w:cs="Times New Roman"/>
          <w:color w:val="111111"/>
          <w:szCs w:val="24"/>
        </w:rPr>
        <w:t>Montan,</w:t>
      </w:r>
      <w:r w:rsidR="00156D14">
        <w:rPr>
          <w:rFonts w:eastAsia="Times New Roman" w:cs="Times New Roman"/>
          <w:color w:val="111111"/>
          <w:szCs w:val="24"/>
        </w:rPr>
        <w:t xml:space="preserve"> 2007)</w:t>
      </w:r>
      <w:r w:rsidR="00CB6A8A">
        <w:rPr>
          <w:rFonts w:eastAsia="Times New Roman" w:cs="Times New Roman"/>
          <w:color w:val="111111"/>
          <w:szCs w:val="24"/>
        </w:rPr>
        <w:t>.</w:t>
      </w:r>
      <w:r w:rsidR="00321CD0">
        <w:rPr>
          <w:rFonts w:eastAsia="Times New Roman" w:cs="Times New Roman"/>
          <w:color w:val="111111"/>
          <w:szCs w:val="24"/>
        </w:rPr>
        <w:t xml:space="preserve"> </w:t>
      </w:r>
      <w:r w:rsidR="006C443B">
        <w:rPr>
          <w:rFonts w:eastAsia="Times New Roman" w:cs="Times New Roman"/>
          <w:color w:val="111111"/>
          <w:szCs w:val="24"/>
        </w:rPr>
        <w:t>On the other hand, m</w:t>
      </w:r>
      <w:r w:rsidR="008763BC">
        <w:rPr>
          <w:rFonts w:eastAsia="Times New Roman" w:cs="Times New Roman"/>
          <w:color w:val="111111"/>
          <w:szCs w:val="24"/>
        </w:rPr>
        <w:t xml:space="preserve">orbidly obese is a term that is used to refer to individuals </w:t>
      </w:r>
      <w:r w:rsidR="002E5CF2">
        <w:rPr>
          <w:rFonts w:eastAsia="Times New Roman" w:cs="Times New Roman"/>
          <w:color w:val="111111"/>
          <w:szCs w:val="24"/>
        </w:rPr>
        <w:t xml:space="preserve">who are extremely overweight, a state that may result </w:t>
      </w:r>
      <w:r w:rsidR="000245D0">
        <w:rPr>
          <w:rFonts w:eastAsia="Times New Roman" w:cs="Times New Roman"/>
          <w:color w:val="111111"/>
          <w:szCs w:val="24"/>
        </w:rPr>
        <w:t xml:space="preserve">as an effect of </w:t>
      </w:r>
      <w:r w:rsidR="006C443B">
        <w:rPr>
          <w:rFonts w:eastAsia="Times New Roman" w:cs="Times New Roman"/>
          <w:color w:val="111111"/>
          <w:szCs w:val="24"/>
        </w:rPr>
        <w:t xml:space="preserve">living with a specific </w:t>
      </w:r>
      <w:r w:rsidR="00A83515">
        <w:rPr>
          <w:rFonts w:eastAsia="Times New Roman" w:cs="Times New Roman"/>
          <w:color w:val="111111"/>
          <w:szCs w:val="24"/>
        </w:rPr>
        <w:t>disease</w:t>
      </w:r>
      <w:r w:rsidR="00DD622D">
        <w:rPr>
          <w:rFonts w:eastAsia="Times New Roman" w:cs="Times New Roman"/>
          <w:color w:val="111111"/>
          <w:szCs w:val="24"/>
        </w:rPr>
        <w:t xml:space="preserve"> (</w:t>
      </w:r>
      <w:r w:rsidR="00DD622D" w:rsidRPr="00CE7F91">
        <w:rPr>
          <w:rFonts w:eastAsia="Times New Roman" w:cs="Times New Roman"/>
          <w:color w:val="111111"/>
          <w:szCs w:val="24"/>
        </w:rPr>
        <w:t>Aasheim</w:t>
      </w:r>
      <w:r w:rsidR="00DD622D">
        <w:rPr>
          <w:rFonts w:eastAsia="Times New Roman" w:cs="Times New Roman"/>
          <w:color w:val="111111"/>
          <w:szCs w:val="24"/>
        </w:rPr>
        <w:t xml:space="preserve"> et al., 2008)</w:t>
      </w:r>
      <w:r w:rsidR="00A83515">
        <w:rPr>
          <w:rFonts w:eastAsia="Times New Roman" w:cs="Times New Roman"/>
          <w:color w:val="111111"/>
          <w:szCs w:val="24"/>
        </w:rPr>
        <w:t xml:space="preserve">. </w:t>
      </w:r>
      <w:r w:rsidR="00321CD0">
        <w:rPr>
          <w:rFonts w:eastAsia="Times New Roman" w:cs="Times New Roman"/>
          <w:color w:val="111111"/>
          <w:szCs w:val="24"/>
        </w:rPr>
        <w:t>Hence, morbidly obese parturient refers to</w:t>
      </w:r>
      <w:r w:rsidR="00401DFA">
        <w:rPr>
          <w:rFonts w:eastAsia="Times New Roman" w:cs="Times New Roman"/>
          <w:color w:val="111111"/>
          <w:szCs w:val="24"/>
        </w:rPr>
        <w:t xml:space="preserve"> extremely overweight women </w:t>
      </w:r>
      <w:r w:rsidR="0090158A">
        <w:rPr>
          <w:rFonts w:eastAsia="Times New Roman" w:cs="Times New Roman"/>
          <w:color w:val="111111"/>
          <w:szCs w:val="24"/>
        </w:rPr>
        <w:t xml:space="preserve">who are experiencing labor. </w:t>
      </w:r>
      <w:r w:rsidR="00505FAA">
        <w:rPr>
          <w:rFonts w:eastAsia="Times New Roman" w:cs="Times New Roman"/>
          <w:color w:val="111111"/>
          <w:szCs w:val="24"/>
        </w:rPr>
        <w:t>The resear</w:t>
      </w:r>
      <w:r w:rsidR="000D105C">
        <w:rPr>
          <w:rFonts w:eastAsia="Times New Roman" w:cs="Times New Roman"/>
          <w:color w:val="111111"/>
          <w:szCs w:val="24"/>
        </w:rPr>
        <w:t>chers do not state their research question (s) or hypothesis</w:t>
      </w:r>
      <w:r w:rsidR="00E43364">
        <w:rPr>
          <w:rFonts w:eastAsia="Times New Roman" w:cs="Times New Roman"/>
          <w:color w:val="111111"/>
          <w:szCs w:val="24"/>
        </w:rPr>
        <w:t>.</w:t>
      </w:r>
      <w:r w:rsidR="0022253C">
        <w:rPr>
          <w:rFonts w:eastAsia="Times New Roman" w:cs="Times New Roman"/>
          <w:color w:val="111111"/>
          <w:szCs w:val="24"/>
        </w:rPr>
        <w:t xml:space="preserve"> However, they stated the </w:t>
      </w:r>
      <w:r w:rsidR="00E87016">
        <w:rPr>
          <w:rFonts w:eastAsia="Times New Roman" w:cs="Times New Roman"/>
          <w:color w:val="111111"/>
          <w:szCs w:val="24"/>
        </w:rPr>
        <w:t xml:space="preserve">research </w:t>
      </w:r>
      <w:r w:rsidR="00414CA7">
        <w:rPr>
          <w:rFonts w:eastAsia="Times New Roman" w:cs="Times New Roman"/>
          <w:color w:val="111111"/>
          <w:szCs w:val="24"/>
        </w:rPr>
        <w:t>aim as outlined above.</w:t>
      </w:r>
    </w:p>
    <w:p w:rsidR="00EE03C4" w:rsidRPr="00EE03C4" w:rsidRDefault="00EE03C4" w:rsidP="00EE03C4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EE03C4">
        <w:rPr>
          <w:rFonts w:eastAsia="Times New Roman" w:cs="Times New Roman"/>
          <w:b/>
          <w:bCs/>
          <w:color w:val="111111"/>
          <w:szCs w:val="24"/>
        </w:rPr>
        <w:t>Methodology</w:t>
      </w:r>
    </w:p>
    <w:p w:rsidR="00C05A1A" w:rsidRDefault="00E41934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</w:r>
      <w:r w:rsidR="009E62A6">
        <w:rPr>
          <w:rFonts w:eastAsia="Times New Roman" w:cs="Times New Roman"/>
          <w:color w:val="111111"/>
          <w:szCs w:val="24"/>
        </w:rPr>
        <w:t xml:space="preserve">The study takes a quantitative approach </w:t>
      </w:r>
      <w:r w:rsidR="00E10BF9">
        <w:rPr>
          <w:rFonts w:eastAsia="Times New Roman" w:cs="Times New Roman"/>
          <w:color w:val="111111"/>
          <w:szCs w:val="24"/>
        </w:rPr>
        <w:t xml:space="preserve">considering that it focused on </w:t>
      </w:r>
      <w:r w:rsidR="0043405C">
        <w:rPr>
          <w:rFonts w:eastAsia="Times New Roman" w:cs="Times New Roman"/>
          <w:color w:val="111111"/>
          <w:szCs w:val="24"/>
        </w:rPr>
        <w:t xml:space="preserve">discovering the facts </w:t>
      </w:r>
      <w:r w:rsidR="008B3228">
        <w:rPr>
          <w:rFonts w:eastAsia="Times New Roman" w:cs="Times New Roman"/>
          <w:color w:val="111111"/>
          <w:szCs w:val="24"/>
        </w:rPr>
        <w:t xml:space="preserve">about the relation </w:t>
      </w:r>
      <w:r w:rsidR="00C90C36">
        <w:rPr>
          <w:rFonts w:eastAsia="Times New Roman" w:cs="Times New Roman"/>
          <w:color w:val="111111"/>
          <w:szCs w:val="24"/>
        </w:rPr>
        <w:t xml:space="preserve">of the risk and safety factors involved in </w:t>
      </w:r>
      <w:r w:rsidR="00583877">
        <w:rPr>
          <w:rFonts w:eastAsia="Times New Roman" w:cs="Times New Roman"/>
          <w:color w:val="111111"/>
          <w:szCs w:val="24"/>
        </w:rPr>
        <w:t>when performing C-section on overweigh</w:t>
      </w:r>
      <w:r w:rsidR="00247497">
        <w:rPr>
          <w:rFonts w:eastAsia="Times New Roman" w:cs="Times New Roman"/>
          <w:color w:val="111111"/>
          <w:szCs w:val="24"/>
        </w:rPr>
        <w:t>t and obese women.</w:t>
      </w:r>
      <w:r w:rsidR="002F7425">
        <w:rPr>
          <w:rFonts w:eastAsia="Times New Roman" w:cs="Times New Roman"/>
          <w:color w:val="111111"/>
          <w:szCs w:val="24"/>
        </w:rPr>
        <w:t xml:space="preserve"> The data was collected </w:t>
      </w:r>
      <w:r w:rsidR="0090658F">
        <w:rPr>
          <w:rFonts w:eastAsia="Times New Roman" w:cs="Times New Roman"/>
          <w:color w:val="111111"/>
          <w:szCs w:val="24"/>
        </w:rPr>
        <w:t xml:space="preserve">through </w:t>
      </w:r>
      <w:r w:rsidR="00A32A00">
        <w:rPr>
          <w:rFonts w:eastAsia="Times New Roman" w:cs="Times New Roman"/>
          <w:color w:val="111111"/>
          <w:szCs w:val="24"/>
        </w:rPr>
        <w:t xml:space="preserve">observation of the results </w:t>
      </w:r>
      <w:r w:rsidR="00DB7C6D">
        <w:rPr>
          <w:rFonts w:eastAsia="Times New Roman" w:cs="Times New Roman"/>
          <w:color w:val="111111"/>
          <w:szCs w:val="24"/>
        </w:rPr>
        <w:t>obtained from th</w:t>
      </w:r>
      <w:r w:rsidR="001E2B01">
        <w:rPr>
          <w:rFonts w:eastAsia="Times New Roman" w:cs="Times New Roman"/>
          <w:color w:val="111111"/>
          <w:szCs w:val="24"/>
        </w:rPr>
        <w:t>e</w:t>
      </w:r>
      <w:r w:rsidR="007C145A">
        <w:rPr>
          <w:rFonts w:eastAsia="Times New Roman" w:cs="Times New Roman"/>
          <w:color w:val="111111"/>
          <w:szCs w:val="24"/>
        </w:rPr>
        <w:t xml:space="preserve"> patient</w:t>
      </w:r>
      <w:r w:rsidR="001E2B01">
        <w:rPr>
          <w:rFonts w:eastAsia="Times New Roman" w:cs="Times New Roman"/>
          <w:color w:val="111111"/>
          <w:szCs w:val="24"/>
        </w:rPr>
        <w:t>s</w:t>
      </w:r>
      <w:r w:rsidR="007C145A">
        <w:rPr>
          <w:rFonts w:eastAsia="Times New Roman" w:cs="Times New Roman"/>
          <w:color w:val="111111"/>
          <w:szCs w:val="24"/>
        </w:rPr>
        <w:t xml:space="preserve"> that underwent C-section procedures.</w:t>
      </w:r>
      <w:r w:rsidR="00D6412F">
        <w:rPr>
          <w:rFonts w:eastAsia="Times New Roman" w:cs="Times New Roman"/>
          <w:color w:val="111111"/>
          <w:szCs w:val="24"/>
        </w:rPr>
        <w:t xml:space="preserve"> Similarly, the analysis of data was </w:t>
      </w:r>
      <w:r w:rsidR="00B56C54">
        <w:rPr>
          <w:rFonts w:eastAsia="Times New Roman" w:cs="Times New Roman"/>
          <w:color w:val="111111"/>
          <w:szCs w:val="24"/>
        </w:rPr>
        <w:t xml:space="preserve">based on numerical comparisons and application of </w:t>
      </w:r>
      <w:r w:rsidR="00017750">
        <w:rPr>
          <w:rFonts w:eastAsia="Times New Roman" w:cs="Times New Roman"/>
          <w:color w:val="111111"/>
          <w:szCs w:val="24"/>
        </w:rPr>
        <w:t>statistical methods</w:t>
      </w:r>
      <w:r w:rsidR="0023518C">
        <w:rPr>
          <w:rFonts w:eastAsia="Times New Roman" w:cs="Times New Roman"/>
          <w:color w:val="111111"/>
          <w:szCs w:val="24"/>
        </w:rPr>
        <w:t xml:space="preserve"> (Creswell, </w:t>
      </w:r>
      <w:r w:rsidR="001D0638">
        <w:rPr>
          <w:rFonts w:eastAsia="Times New Roman" w:cs="Times New Roman"/>
          <w:color w:val="111111"/>
          <w:szCs w:val="24"/>
        </w:rPr>
        <w:t>2013)</w:t>
      </w:r>
      <w:r w:rsidR="00017750">
        <w:rPr>
          <w:rFonts w:eastAsia="Times New Roman" w:cs="Times New Roman"/>
          <w:color w:val="111111"/>
          <w:szCs w:val="24"/>
        </w:rPr>
        <w:t>.</w:t>
      </w:r>
      <w:r w:rsidR="0083287F">
        <w:rPr>
          <w:rFonts w:eastAsia="Times New Roman" w:cs="Times New Roman"/>
          <w:color w:val="111111"/>
          <w:szCs w:val="24"/>
        </w:rPr>
        <w:t xml:space="preserve"> The study applied deductive reasoning </w:t>
      </w:r>
      <w:r w:rsidR="007D2CB8">
        <w:rPr>
          <w:rFonts w:eastAsia="Times New Roman" w:cs="Times New Roman"/>
          <w:color w:val="111111"/>
          <w:szCs w:val="24"/>
        </w:rPr>
        <w:t xml:space="preserve">as the authors initially state that the </w:t>
      </w:r>
      <w:r w:rsidR="00BF537E">
        <w:rPr>
          <w:rFonts w:eastAsia="Times New Roman" w:cs="Times New Roman"/>
          <w:color w:val="111111"/>
          <w:szCs w:val="24"/>
        </w:rPr>
        <w:t xml:space="preserve">diseases that are associated with obesity </w:t>
      </w:r>
      <w:r w:rsidR="00CD2A7A">
        <w:rPr>
          <w:rFonts w:eastAsia="Times New Roman" w:cs="Times New Roman"/>
          <w:color w:val="111111"/>
          <w:szCs w:val="24"/>
        </w:rPr>
        <w:t xml:space="preserve">reduce </w:t>
      </w:r>
      <w:r w:rsidR="0017507D">
        <w:rPr>
          <w:rFonts w:eastAsia="Times New Roman" w:cs="Times New Roman"/>
          <w:color w:val="111111"/>
          <w:szCs w:val="24"/>
        </w:rPr>
        <w:t xml:space="preserve">patient safety </w:t>
      </w:r>
      <w:r w:rsidR="005221C8">
        <w:rPr>
          <w:rFonts w:eastAsia="Times New Roman" w:cs="Times New Roman"/>
          <w:color w:val="111111"/>
          <w:szCs w:val="24"/>
        </w:rPr>
        <w:t>regarding</w:t>
      </w:r>
      <w:r w:rsidR="00AF1278">
        <w:rPr>
          <w:rFonts w:eastAsia="Times New Roman" w:cs="Times New Roman"/>
          <w:color w:val="111111"/>
          <w:szCs w:val="24"/>
        </w:rPr>
        <w:t xml:space="preserve"> the administration of </w:t>
      </w:r>
      <w:r w:rsidR="00A83A7C">
        <w:rPr>
          <w:rFonts w:eastAsia="Times New Roman" w:cs="Times New Roman"/>
          <w:color w:val="111111"/>
          <w:szCs w:val="24"/>
        </w:rPr>
        <w:t>anesthesia</w:t>
      </w:r>
      <w:r w:rsidR="008853E5">
        <w:rPr>
          <w:rFonts w:eastAsia="Times New Roman" w:cs="Times New Roman"/>
          <w:color w:val="111111"/>
          <w:szCs w:val="24"/>
        </w:rPr>
        <w:t xml:space="preserve"> (Evans, 2013)</w:t>
      </w:r>
      <w:r w:rsidR="00A83A7C">
        <w:rPr>
          <w:rFonts w:eastAsia="Times New Roman" w:cs="Times New Roman"/>
          <w:color w:val="111111"/>
          <w:szCs w:val="24"/>
        </w:rPr>
        <w:t>.</w:t>
      </w:r>
    </w:p>
    <w:p w:rsidR="003F0E60" w:rsidRDefault="003E74B3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</w:r>
      <w:r w:rsidR="00AC34BA">
        <w:rPr>
          <w:rFonts w:eastAsia="Times New Roman" w:cs="Times New Roman"/>
          <w:color w:val="111111"/>
          <w:szCs w:val="24"/>
        </w:rPr>
        <w:t xml:space="preserve">The study population comprised of </w:t>
      </w:r>
      <w:r w:rsidR="00DF3DA7">
        <w:rPr>
          <w:rFonts w:eastAsia="Times New Roman" w:cs="Times New Roman"/>
          <w:color w:val="111111"/>
          <w:szCs w:val="24"/>
        </w:rPr>
        <w:t>892 women with the samp</w:t>
      </w:r>
      <w:r w:rsidR="002F4C31">
        <w:rPr>
          <w:rFonts w:eastAsia="Times New Roman" w:cs="Times New Roman"/>
          <w:color w:val="111111"/>
          <w:szCs w:val="24"/>
        </w:rPr>
        <w:t>l</w:t>
      </w:r>
      <w:r w:rsidR="00DF3DA7">
        <w:rPr>
          <w:rFonts w:eastAsia="Times New Roman" w:cs="Times New Roman"/>
          <w:color w:val="111111"/>
          <w:szCs w:val="24"/>
        </w:rPr>
        <w:t xml:space="preserve">e thereof </w:t>
      </w:r>
      <w:r w:rsidR="002F4C31">
        <w:rPr>
          <w:rFonts w:eastAsia="Times New Roman" w:cs="Times New Roman"/>
          <w:color w:val="111111"/>
          <w:szCs w:val="24"/>
        </w:rPr>
        <w:t>consisting of 810 parturient women.</w:t>
      </w:r>
      <w:r w:rsidR="003E525E">
        <w:rPr>
          <w:rFonts w:eastAsia="Times New Roman" w:cs="Times New Roman"/>
          <w:color w:val="111111"/>
          <w:szCs w:val="24"/>
        </w:rPr>
        <w:t xml:space="preserve"> The researchers applied stratified random sampling method</w:t>
      </w:r>
      <w:r w:rsidR="006300C8">
        <w:rPr>
          <w:rFonts w:eastAsia="Times New Roman" w:cs="Times New Roman"/>
          <w:color w:val="111111"/>
          <w:szCs w:val="24"/>
        </w:rPr>
        <w:t xml:space="preserve"> since there were specific variables </w:t>
      </w:r>
      <w:r w:rsidR="00AE6813">
        <w:rPr>
          <w:rFonts w:eastAsia="Times New Roman" w:cs="Times New Roman"/>
          <w:color w:val="111111"/>
          <w:szCs w:val="24"/>
        </w:rPr>
        <w:t>in the study population that were important in establishing representativeness</w:t>
      </w:r>
      <w:r w:rsidR="009802C5">
        <w:rPr>
          <w:rFonts w:eastAsia="Times New Roman" w:cs="Times New Roman"/>
          <w:color w:val="111111"/>
          <w:szCs w:val="24"/>
        </w:rPr>
        <w:t xml:space="preserve"> (</w:t>
      </w:r>
      <w:r w:rsidR="009802C5" w:rsidRPr="00C56680">
        <w:rPr>
          <w:rFonts w:eastAsia="Times New Roman" w:cs="Times New Roman"/>
          <w:color w:val="111111"/>
          <w:szCs w:val="24"/>
        </w:rPr>
        <w:t>Corrigan</w:t>
      </w:r>
      <w:r w:rsidR="009802C5">
        <w:rPr>
          <w:rFonts w:eastAsia="Times New Roman" w:cs="Times New Roman"/>
          <w:color w:val="111111"/>
          <w:szCs w:val="24"/>
        </w:rPr>
        <w:t xml:space="preserve"> et al., 2009)</w:t>
      </w:r>
      <w:r w:rsidR="00AE6813">
        <w:rPr>
          <w:rFonts w:eastAsia="Times New Roman" w:cs="Times New Roman"/>
          <w:color w:val="111111"/>
          <w:szCs w:val="24"/>
        </w:rPr>
        <w:t>.</w:t>
      </w:r>
      <w:r w:rsidR="00002F58">
        <w:rPr>
          <w:rFonts w:eastAsia="Times New Roman" w:cs="Times New Roman"/>
          <w:color w:val="111111"/>
          <w:szCs w:val="24"/>
        </w:rPr>
        <w:t xml:space="preserve"> The study </w:t>
      </w:r>
      <w:r w:rsidR="00A244BB">
        <w:rPr>
          <w:rFonts w:eastAsia="Times New Roman" w:cs="Times New Roman"/>
          <w:color w:val="111111"/>
          <w:szCs w:val="24"/>
        </w:rPr>
        <w:t xml:space="preserve">sample </w:t>
      </w:r>
      <w:r w:rsidR="007D00B0">
        <w:rPr>
          <w:rFonts w:eastAsia="Times New Roman" w:cs="Times New Roman"/>
          <w:color w:val="111111"/>
          <w:szCs w:val="24"/>
        </w:rPr>
        <w:t xml:space="preserve">that the researchers worked with excluded </w:t>
      </w:r>
      <w:r w:rsidR="005E042C">
        <w:rPr>
          <w:rFonts w:eastAsia="Times New Roman" w:cs="Times New Roman"/>
          <w:color w:val="111111"/>
          <w:szCs w:val="24"/>
        </w:rPr>
        <w:t xml:space="preserve">patients with specific conditions </w:t>
      </w:r>
      <w:r w:rsidR="00785640">
        <w:rPr>
          <w:rFonts w:eastAsia="Times New Roman" w:cs="Times New Roman"/>
          <w:color w:val="111111"/>
          <w:szCs w:val="24"/>
        </w:rPr>
        <w:t xml:space="preserve">like </w:t>
      </w:r>
      <w:r w:rsidR="00E43825">
        <w:rPr>
          <w:rFonts w:eastAsia="Times New Roman" w:cs="Times New Roman"/>
          <w:color w:val="111111"/>
          <w:szCs w:val="24"/>
        </w:rPr>
        <w:t>kidney, liver and lung diseases, congenital heart disease</w:t>
      </w:r>
      <w:r w:rsidR="007A59BA">
        <w:rPr>
          <w:rFonts w:eastAsia="Times New Roman" w:cs="Times New Roman"/>
          <w:color w:val="111111"/>
          <w:szCs w:val="24"/>
        </w:rPr>
        <w:t>, scoliosi</w:t>
      </w:r>
      <w:r w:rsidR="00DC4F25">
        <w:rPr>
          <w:rFonts w:eastAsia="Times New Roman" w:cs="Times New Roman"/>
          <w:color w:val="111111"/>
          <w:szCs w:val="24"/>
        </w:rPr>
        <w:t xml:space="preserve">s as well as </w:t>
      </w:r>
      <w:r w:rsidR="00013D6C">
        <w:rPr>
          <w:rFonts w:eastAsia="Times New Roman" w:cs="Times New Roman"/>
          <w:color w:val="111111"/>
          <w:szCs w:val="24"/>
        </w:rPr>
        <w:t xml:space="preserve">heightened </w:t>
      </w:r>
      <w:r w:rsidR="00013D6C" w:rsidRPr="00F62F3F">
        <w:rPr>
          <w:rFonts w:eastAsia="Times New Roman" w:cs="Times New Roman"/>
          <w:noProof/>
          <w:color w:val="111111"/>
          <w:szCs w:val="24"/>
        </w:rPr>
        <w:t>int</w:t>
      </w:r>
      <w:r w:rsidR="00F62F3F">
        <w:rPr>
          <w:rFonts w:eastAsia="Times New Roman" w:cs="Times New Roman"/>
          <w:noProof/>
          <w:color w:val="111111"/>
          <w:szCs w:val="24"/>
        </w:rPr>
        <w:t>ra</w:t>
      </w:r>
      <w:r w:rsidR="00013D6C" w:rsidRPr="00F62F3F">
        <w:rPr>
          <w:rFonts w:eastAsia="Times New Roman" w:cs="Times New Roman"/>
          <w:noProof/>
          <w:color w:val="111111"/>
          <w:szCs w:val="24"/>
        </w:rPr>
        <w:t>cranial</w:t>
      </w:r>
      <w:r w:rsidR="00013D6C">
        <w:rPr>
          <w:rFonts w:eastAsia="Times New Roman" w:cs="Times New Roman"/>
          <w:color w:val="111111"/>
          <w:szCs w:val="24"/>
        </w:rPr>
        <w:t xml:space="preserve"> pressure.</w:t>
      </w:r>
      <w:r w:rsidR="00F938A6">
        <w:rPr>
          <w:rFonts w:eastAsia="Times New Roman" w:cs="Times New Roman"/>
          <w:color w:val="111111"/>
          <w:szCs w:val="24"/>
        </w:rPr>
        <w:t xml:space="preserve"> The 790 women that completed the study protocol </w:t>
      </w:r>
      <w:r w:rsidR="00D2733B">
        <w:rPr>
          <w:rFonts w:eastAsia="Times New Roman" w:cs="Times New Roman"/>
          <w:color w:val="111111"/>
          <w:szCs w:val="24"/>
        </w:rPr>
        <w:t xml:space="preserve">underwent the C-section procedure either under </w:t>
      </w:r>
      <w:r w:rsidR="00365E38">
        <w:rPr>
          <w:rFonts w:eastAsia="Times New Roman" w:cs="Times New Roman"/>
          <w:color w:val="111111"/>
          <w:szCs w:val="24"/>
        </w:rPr>
        <w:t xml:space="preserve">epidural or general anesthesia or a combination of </w:t>
      </w:r>
      <w:r w:rsidR="00FF7CF8">
        <w:rPr>
          <w:rFonts w:eastAsia="Times New Roman" w:cs="Times New Roman"/>
          <w:color w:val="111111"/>
          <w:szCs w:val="24"/>
        </w:rPr>
        <w:t xml:space="preserve">spinal and epidural </w:t>
      </w:r>
      <w:r w:rsidR="002018FD">
        <w:rPr>
          <w:rFonts w:eastAsia="Times New Roman" w:cs="Times New Roman"/>
          <w:color w:val="111111"/>
          <w:szCs w:val="24"/>
        </w:rPr>
        <w:t>anesthesia.</w:t>
      </w:r>
      <w:r w:rsidR="003E4C10">
        <w:rPr>
          <w:rFonts w:eastAsia="Times New Roman" w:cs="Times New Roman"/>
          <w:color w:val="111111"/>
          <w:szCs w:val="24"/>
        </w:rPr>
        <w:t xml:space="preserve"> Interoperative monitoring focused on</w:t>
      </w:r>
      <w:r w:rsidR="003F50BF">
        <w:rPr>
          <w:rFonts w:eastAsia="Times New Roman" w:cs="Times New Roman"/>
          <w:color w:val="111111"/>
          <w:szCs w:val="24"/>
        </w:rPr>
        <w:t xml:space="preserve"> </w:t>
      </w:r>
      <w:r w:rsidR="002A7667">
        <w:rPr>
          <w:rFonts w:eastAsia="Times New Roman" w:cs="Times New Roman"/>
          <w:color w:val="111111"/>
          <w:szCs w:val="24"/>
        </w:rPr>
        <w:t xml:space="preserve">heart rate, systolic and diastolic arterial </w:t>
      </w:r>
      <w:r w:rsidR="002A7667">
        <w:rPr>
          <w:rFonts w:eastAsia="Times New Roman" w:cs="Times New Roman"/>
          <w:color w:val="111111"/>
          <w:szCs w:val="24"/>
        </w:rPr>
        <w:lastRenderedPageBreak/>
        <w:t>pressure</w:t>
      </w:r>
      <w:r w:rsidR="008A3E71">
        <w:rPr>
          <w:rFonts w:eastAsia="Times New Roman" w:cs="Times New Roman"/>
          <w:color w:val="111111"/>
          <w:szCs w:val="24"/>
        </w:rPr>
        <w:t>, electrocardiography</w:t>
      </w:r>
      <w:r w:rsidR="000A0969">
        <w:rPr>
          <w:rFonts w:eastAsia="Times New Roman" w:cs="Times New Roman"/>
          <w:color w:val="111111"/>
          <w:szCs w:val="24"/>
        </w:rPr>
        <w:t xml:space="preserve">, mean </w:t>
      </w:r>
      <w:r w:rsidR="00214064">
        <w:rPr>
          <w:rFonts w:eastAsia="Times New Roman" w:cs="Times New Roman"/>
          <w:color w:val="111111"/>
          <w:szCs w:val="24"/>
        </w:rPr>
        <w:t>pressure</w:t>
      </w:r>
      <w:r w:rsidR="0040371A">
        <w:rPr>
          <w:rFonts w:eastAsia="Times New Roman" w:cs="Times New Roman"/>
          <w:color w:val="111111"/>
          <w:szCs w:val="24"/>
        </w:rPr>
        <w:t xml:space="preserve"> in the </w:t>
      </w:r>
      <w:r w:rsidR="00214064">
        <w:rPr>
          <w:rFonts w:eastAsia="Times New Roman" w:cs="Times New Roman"/>
          <w:color w:val="111111"/>
          <w:szCs w:val="24"/>
        </w:rPr>
        <w:t>aorta and the oxygen saturation in the pulse</w:t>
      </w:r>
      <w:r w:rsidR="009D2FD1">
        <w:rPr>
          <w:rFonts w:eastAsia="Times New Roman" w:cs="Times New Roman"/>
          <w:color w:val="111111"/>
          <w:szCs w:val="24"/>
        </w:rPr>
        <w:t xml:space="preserve"> (An et al., 2017)</w:t>
      </w:r>
      <w:r w:rsidR="00214064">
        <w:rPr>
          <w:rFonts w:eastAsia="Times New Roman" w:cs="Times New Roman"/>
          <w:color w:val="111111"/>
          <w:szCs w:val="24"/>
        </w:rPr>
        <w:t>.</w:t>
      </w:r>
    </w:p>
    <w:p w:rsidR="00C05A1A" w:rsidRDefault="007942D5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</w:r>
      <w:r w:rsidR="005A7D40">
        <w:rPr>
          <w:rFonts w:eastAsia="Times New Roman" w:cs="Times New Roman"/>
          <w:color w:val="111111"/>
          <w:szCs w:val="24"/>
        </w:rPr>
        <w:t xml:space="preserve">A </w:t>
      </w:r>
      <w:r w:rsidR="00133282">
        <w:rPr>
          <w:rFonts w:eastAsia="Times New Roman" w:cs="Times New Roman"/>
          <w:color w:val="111111"/>
          <w:szCs w:val="24"/>
        </w:rPr>
        <w:t xml:space="preserve">probability sample </w:t>
      </w:r>
      <w:r w:rsidR="005A7D40">
        <w:rPr>
          <w:rFonts w:eastAsia="Times New Roman" w:cs="Times New Roman"/>
          <w:color w:val="111111"/>
          <w:szCs w:val="24"/>
        </w:rPr>
        <w:t xml:space="preserve">was chosen </w:t>
      </w:r>
      <w:r w:rsidR="001065FF">
        <w:rPr>
          <w:rFonts w:eastAsia="Times New Roman" w:cs="Times New Roman"/>
          <w:color w:val="111111"/>
          <w:szCs w:val="24"/>
        </w:rPr>
        <w:t xml:space="preserve">when </w:t>
      </w:r>
      <w:r w:rsidR="00390FCF">
        <w:rPr>
          <w:rFonts w:eastAsia="Times New Roman" w:cs="Times New Roman"/>
          <w:color w:val="111111"/>
          <w:szCs w:val="24"/>
        </w:rPr>
        <w:t xml:space="preserve">establishing the sample size that comprised of </w:t>
      </w:r>
      <w:r w:rsidR="00AF0934">
        <w:rPr>
          <w:rFonts w:eastAsia="Times New Roman" w:cs="Times New Roman"/>
          <w:color w:val="111111"/>
          <w:szCs w:val="24"/>
        </w:rPr>
        <w:t>892 women. On the other hand, non-probability sampling was used to div</w:t>
      </w:r>
      <w:r w:rsidR="005C1B78">
        <w:rPr>
          <w:rFonts w:eastAsia="Times New Roman" w:cs="Times New Roman"/>
          <w:color w:val="111111"/>
          <w:szCs w:val="24"/>
        </w:rPr>
        <w:t>i</w:t>
      </w:r>
      <w:r w:rsidR="00AF0934">
        <w:rPr>
          <w:rFonts w:eastAsia="Times New Roman" w:cs="Times New Roman"/>
          <w:color w:val="111111"/>
          <w:szCs w:val="24"/>
        </w:rPr>
        <w:t xml:space="preserve">de the women into the three groups </w:t>
      </w:r>
      <w:r w:rsidR="00AF0934" w:rsidRPr="00E00FBB">
        <w:rPr>
          <w:rFonts w:eastAsia="Times New Roman" w:cs="Times New Roman"/>
          <w:noProof/>
          <w:color w:val="111111"/>
          <w:szCs w:val="24"/>
        </w:rPr>
        <w:t>labeled</w:t>
      </w:r>
      <w:r w:rsidR="00AF0934">
        <w:rPr>
          <w:rFonts w:eastAsia="Times New Roman" w:cs="Times New Roman"/>
          <w:color w:val="111111"/>
          <w:szCs w:val="24"/>
        </w:rPr>
        <w:t xml:space="preserve"> morbid, severe and non-obesity</w:t>
      </w:r>
      <w:r w:rsidR="006503B1">
        <w:rPr>
          <w:rFonts w:eastAsia="Times New Roman" w:cs="Times New Roman"/>
          <w:color w:val="111111"/>
          <w:szCs w:val="24"/>
        </w:rPr>
        <w:t xml:space="preserve"> (Field et al.</w:t>
      </w:r>
      <w:r w:rsidR="006503B1" w:rsidRPr="00555193">
        <w:rPr>
          <w:rFonts w:eastAsia="Times New Roman" w:cs="Times New Roman"/>
          <w:color w:val="111111"/>
          <w:szCs w:val="24"/>
        </w:rPr>
        <w:t>,</w:t>
      </w:r>
      <w:r w:rsidR="006503B1">
        <w:rPr>
          <w:rFonts w:eastAsia="Times New Roman" w:cs="Times New Roman"/>
          <w:color w:val="111111"/>
          <w:szCs w:val="24"/>
        </w:rPr>
        <w:t xml:space="preserve"> 2006)</w:t>
      </w:r>
      <w:r w:rsidR="00AF0934">
        <w:rPr>
          <w:rFonts w:eastAsia="Times New Roman" w:cs="Times New Roman"/>
          <w:color w:val="111111"/>
          <w:szCs w:val="24"/>
        </w:rPr>
        <w:t>. The number of women in each group was 255, 274 and 261 respectively with the divisions above being based on the calculation of the women’s BMI</w:t>
      </w:r>
      <w:r w:rsidR="00124C1A">
        <w:rPr>
          <w:rFonts w:eastAsia="Times New Roman" w:cs="Times New Roman"/>
          <w:color w:val="111111"/>
          <w:szCs w:val="24"/>
        </w:rPr>
        <w:t>.</w:t>
      </w:r>
      <w:r w:rsidR="00827D78">
        <w:rPr>
          <w:rFonts w:eastAsia="Times New Roman" w:cs="Times New Roman"/>
          <w:color w:val="111111"/>
          <w:szCs w:val="24"/>
        </w:rPr>
        <w:t xml:space="preserve"> </w:t>
      </w:r>
      <w:r w:rsidR="00AB1548">
        <w:rPr>
          <w:rFonts w:eastAsia="Times New Roman" w:cs="Times New Roman"/>
          <w:color w:val="111111"/>
          <w:szCs w:val="24"/>
        </w:rPr>
        <w:t xml:space="preserve">Face, content and concurrent </w:t>
      </w:r>
      <w:r w:rsidR="009E6914">
        <w:rPr>
          <w:rFonts w:eastAsia="Times New Roman" w:cs="Times New Roman"/>
          <w:color w:val="111111"/>
          <w:szCs w:val="24"/>
        </w:rPr>
        <w:t>validit</w:t>
      </w:r>
      <w:r w:rsidR="00AB1548">
        <w:rPr>
          <w:rFonts w:eastAsia="Times New Roman" w:cs="Times New Roman"/>
          <w:color w:val="111111"/>
          <w:szCs w:val="24"/>
        </w:rPr>
        <w:t xml:space="preserve">y applied </w:t>
      </w:r>
      <w:r w:rsidR="009E6914">
        <w:rPr>
          <w:rFonts w:eastAsia="Times New Roman" w:cs="Times New Roman"/>
          <w:color w:val="111111"/>
          <w:szCs w:val="24"/>
        </w:rPr>
        <w:t>to the measure</w:t>
      </w:r>
      <w:r w:rsidR="00EA73CB">
        <w:rPr>
          <w:rFonts w:eastAsia="Times New Roman" w:cs="Times New Roman"/>
          <w:color w:val="111111"/>
          <w:szCs w:val="24"/>
        </w:rPr>
        <w:t xml:space="preserve">ment </w:t>
      </w:r>
      <w:r w:rsidR="00696ADD">
        <w:rPr>
          <w:rFonts w:eastAsia="Times New Roman" w:cs="Times New Roman"/>
          <w:color w:val="111111"/>
          <w:szCs w:val="24"/>
        </w:rPr>
        <w:t xml:space="preserve">tools used in the study </w:t>
      </w:r>
      <w:r w:rsidR="006B5A78">
        <w:rPr>
          <w:rFonts w:eastAsia="Times New Roman" w:cs="Times New Roman"/>
          <w:color w:val="111111"/>
          <w:szCs w:val="24"/>
        </w:rPr>
        <w:t xml:space="preserve">as was the case with </w:t>
      </w:r>
      <w:r w:rsidR="00551281">
        <w:rPr>
          <w:rFonts w:eastAsia="Times New Roman" w:cs="Times New Roman"/>
          <w:color w:val="111111"/>
          <w:szCs w:val="24"/>
        </w:rPr>
        <w:t>split-half and internal reliability.</w:t>
      </w:r>
      <w:r w:rsidR="006076FB">
        <w:rPr>
          <w:rFonts w:eastAsia="Times New Roman" w:cs="Times New Roman"/>
          <w:color w:val="111111"/>
          <w:szCs w:val="24"/>
        </w:rPr>
        <w:t xml:space="preserve"> The ethical considerations that were addressed </w:t>
      </w:r>
      <w:r w:rsidR="00630C8A">
        <w:rPr>
          <w:rFonts w:eastAsia="Times New Roman" w:cs="Times New Roman"/>
          <w:color w:val="111111"/>
          <w:szCs w:val="24"/>
        </w:rPr>
        <w:t xml:space="preserve">by the study </w:t>
      </w:r>
      <w:r w:rsidR="00052944">
        <w:rPr>
          <w:rFonts w:eastAsia="Times New Roman" w:cs="Times New Roman"/>
          <w:color w:val="111111"/>
          <w:szCs w:val="24"/>
        </w:rPr>
        <w:t xml:space="preserve">pertained to the </w:t>
      </w:r>
      <w:r w:rsidR="006979BF">
        <w:rPr>
          <w:rFonts w:eastAsia="Times New Roman" w:cs="Times New Roman"/>
          <w:color w:val="111111"/>
          <w:szCs w:val="24"/>
        </w:rPr>
        <w:t>protection</w:t>
      </w:r>
      <w:r w:rsidR="002D73FE">
        <w:rPr>
          <w:rFonts w:eastAsia="Times New Roman" w:cs="Times New Roman"/>
          <w:color w:val="111111"/>
          <w:szCs w:val="24"/>
        </w:rPr>
        <w:t xml:space="preserve"> of the personal information of the study participants </w:t>
      </w:r>
      <w:r w:rsidR="00A54577">
        <w:rPr>
          <w:rFonts w:eastAsia="Times New Roman" w:cs="Times New Roman"/>
          <w:color w:val="111111"/>
          <w:szCs w:val="24"/>
        </w:rPr>
        <w:t xml:space="preserve">and </w:t>
      </w:r>
      <w:r w:rsidR="006C1367">
        <w:rPr>
          <w:rFonts w:eastAsia="Times New Roman" w:cs="Times New Roman"/>
          <w:color w:val="111111"/>
          <w:szCs w:val="24"/>
        </w:rPr>
        <w:t>informed consent</w:t>
      </w:r>
      <w:r w:rsidR="00C00EF0">
        <w:rPr>
          <w:rFonts w:eastAsia="Times New Roman" w:cs="Times New Roman"/>
          <w:color w:val="111111"/>
          <w:szCs w:val="24"/>
        </w:rPr>
        <w:t xml:space="preserve"> to ensure that the participants were aware of their participation in the study</w:t>
      </w:r>
      <w:r w:rsidR="00872CE6">
        <w:rPr>
          <w:rFonts w:eastAsia="Times New Roman" w:cs="Times New Roman"/>
          <w:color w:val="111111"/>
          <w:szCs w:val="24"/>
        </w:rPr>
        <w:t xml:space="preserve"> (Wolf et al., 2014)</w:t>
      </w:r>
      <w:r w:rsidR="00C00EF0">
        <w:rPr>
          <w:rFonts w:eastAsia="Times New Roman" w:cs="Times New Roman"/>
          <w:color w:val="111111"/>
          <w:szCs w:val="24"/>
        </w:rPr>
        <w:t>.</w:t>
      </w:r>
      <w:r w:rsidR="006C1367">
        <w:rPr>
          <w:rFonts w:eastAsia="Times New Roman" w:cs="Times New Roman"/>
          <w:color w:val="111111"/>
          <w:szCs w:val="24"/>
        </w:rPr>
        <w:t xml:space="preserve"> </w:t>
      </w:r>
    </w:p>
    <w:p w:rsidR="00C858F8" w:rsidRDefault="00C858F8" w:rsidP="008967DD">
      <w:pPr>
        <w:shd w:val="clear" w:color="auto" w:fill="FFFFFF"/>
        <w:spacing w:after="0"/>
        <w:rPr>
          <w:rFonts w:eastAsia="Times New Roman" w:cs="Times New Roman"/>
          <w:b/>
          <w:bCs/>
          <w:color w:val="111111"/>
          <w:szCs w:val="24"/>
        </w:rPr>
      </w:pPr>
    </w:p>
    <w:p w:rsidR="00C608F9" w:rsidRDefault="00C608F9" w:rsidP="008967DD">
      <w:pPr>
        <w:shd w:val="clear" w:color="auto" w:fill="FFFFFF"/>
        <w:spacing w:after="0"/>
        <w:rPr>
          <w:rFonts w:eastAsia="Times New Roman" w:cs="Times New Roman"/>
          <w:b/>
          <w:bCs/>
          <w:color w:val="111111"/>
          <w:szCs w:val="24"/>
        </w:rPr>
      </w:pPr>
      <w:r w:rsidRPr="00C608F9">
        <w:rPr>
          <w:rFonts w:eastAsia="Times New Roman" w:cs="Times New Roman"/>
          <w:b/>
          <w:bCs/>
          <w:color w:val="111111"/>
          <w:szCs w:val="24"/>
        </w:rPr>
        <w:t>Data Analysis</w:t>
      </w:r>
    </w:p>
    <w:p w:rsidR="007F4AC6" w:rsidRDefault="007F4AC6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</w:r>
      <w:r w:rsidR="00ED7732">
        <w:rPr>
          <w:rFonts w:eastAsia="Times New Roman" w:cs="Times New Roman"/>
          <w:color w:val="111111"/>
          <w:szCs w:val="24"/>
        </w:rPr>
        <w:t xml:space="preserve">The data </w:t>
      </w:r>
      <w:r w:rsidR="001C6708" w:rsidRPr="009B42F0">
        <w:rPr>
          <w:rFonts w:eastAsia="Times New Roman" w:cs="Times New Roman"/>
          <w:noProof/>
          <w:color w:val="111111"/>
          <w:szCs w:val="24"/>
        </w:rPr>
        <w:t>was</w:t>
      </w:r>
      <w:r w:rsidR="00ED7732">
        <w:rPr>
          <w:rFonts w:eastAsia="Times New Roman" w:cs="Times New Roman"/>
          <w:color w:val="111111"/>
          <w:szCs w:val="24"/>
        </w:rPr>
        <w:t xml:space="preserve"> </w:t>
      </w:r>
      <w:r w:rsidR="00C837F3">
        <w:rPr>
          <w:rFonts w:eastAsia="Times New Roman" w:cs="Times New Roman"/>
          <w:color w:val="111111"/>
          <w:szCs w:val="24"/>
        </w:rPr>
        <w:t xml:space="preserve">analyzed using the </w:t>
      </w:r>
      <w:r w:rsidR="00EF22E9">
        <w:rPr>
          <w:rFonts w:eastAsia="Times New Roman" w:cs="Times New Roman"/>
          <w:color w:val="111111"/>
          <w:szCs w:val="24"/>
        </w:rPr>
        <w:t>SPSS</w:t>
      </w:r>
      <w:r w:rsidR="00561B71">
        <w:rPr>
          <w:rFonts w:eastAsia="Times New Roman" w:cs="Times New Roman"/>
          <w:color w:val="111111"/>
          <w:szCs w:val="24"/>
        </w:rPr>
        <w:t xml:space="preserve"> 17.0 software </w:t>
      </w:r>
      <w:r w:rsidR="009D2E87">
        <w:rPr>
          <w:rFonts w:eastAsia="Times New Roman" w:cs="Times New Roman"/>
          <w:color w:val="111111"/>
          <w:szCs w:val="24"/>
        </w:rPr>
        <w:t xml:space="preserve">that encompassed IBM </w:t>
      </w:r>
      <w:r w:rsidR="00DC75EF">
        <w:rPr>
          <w:rFonts w:eastAsia="Times New Roman" w:cs="Times New Roman"/>
          <w:color w:val="111111"/>
          <w:szCs w:val="24"/>
        </w:rPr>
        <w:t>A</w:t>
      </w:r>
      <w:r w:rsidR="009D2E87">
        <w:rPr>
          <w:rFonts w:eastAsia="Times New Roman" w:cs="Times New Roman"/>
          <w:color w:val="111111"/>
          <w:szCs w:val="24"/>
        </w:rPr>
        <w:t>nalytics</w:t>
      </w:r>
      <w:r w:rsidR="00DC75EF">
        <w:rPr>
          <w:rFonts w:eastAsia="Times New Roman" w:cs="Times New Roman"/>
          <w:color w:val="111111"/>
          <w:szCs w:val="24"/>
        </w:rPr>
        <w:t xml:space="preserve">, </w:t>
      </w:r>
      <w:r w:rsidR="00DC75EF" w:rsidRPr="00E00FBB">
        <w:rPr>
          <w:rFonts w:eastAsia="Times New Roman" w:cs="Times New Roman"/>
          <w:noProof/>
          <w:color w:val="111111"/>
          <w:szCs w:val="24"/>
        </w:rPr>
        <w:t>NY</w:t>
      </w:r>
      <w:r w:rsidR="00E00FBB">
        <w:rPr>
          <w:rFonts w:eastAsia="Times New Roman" w:cs="Times New Roman"/>
          <w:noProof/>
          <w:color w:val="111111"/>
          <w:szCs w:val="24"/>
        </w:rPr>
        <w:t>,</w:t>
      </w:r>
      <w:r w:rsidR="00DC75EF">
        <w:rPr>
          <w:rFonts w:eastAsia="Times New Roman" w:cs="Times New Roman"/>
          <w:color w:val="111111"/>
          <w:szCs w:val="24"/>
        </w:rPr>
        <w:t xml:space="preserve"> AND Armonk.</w:t>
      </w:r>
      <w:r w:rsidR="00611F6F">
        <w:rPr>
          <w:rFonts w:eastAsia="Times New Roman" w:cs="Times New Roman"/>
          <w:color w:val="111111"/>
          <w:szCs w:val="24"/>
        </w:rPr>
        <w:t xml:space="preserve"> Women whose BMI did not exceed 30 were used as the non-obese members of the study sample</w:t>
      </w:r>
      <w:r w:rsidR="00651968">
        <w:rPr>
          <w:rFonts w:eastAsia="Times New Roman" w:cs="Times New Roman"/>
          <w:color w:val="111111"/>
          <w:szCs w:val="24"/>
        </w:rPr>
        <w:t xml:space="preserve"> and the data obtained was </w:t>
      </w:r>
      <w:r w:rsidR="00DE4CFF">
        <w:rPr>
          <w:rFonts w:eastAsia="Times New Roman" w:cs="Times New Roman"/>
          <w:color w:val="111111"/>
          <w:szCs w:val="24"/>
        </w:rPr>
        <w:t>tested to determine its levels of normalcy.</w:t>
      </w:r>
      <w:r w:rsidR="00F9538D">
        <w:rPr>
          <w:rFonts w:eastAsia="Times New Roman" w:cs="Times New Roman"/>
          <w:color w:val="111111"/>
          <w:szCs w:val="24"/>
        </w:rPr>
        <w:t xml:space="preserve"> The student </w:t>
      </w:r>
      <w:r w:rsidR="00F9538D" w:rsidRPr="00E00FBB">
        <w:rPr>
          <w:rFonts w:eastAsia="Times New Roman" w:cs="Times New Roman"/>
          <w:i/>
          <w:noProof/>
          <w:color w:val="111111"/>
          <w:szCs w:val="24"/>
        </w:rPr>
        <w:t>t</w:t>
      </w:r>
      <w:r w:rsidR="00E00FBB">
        <w:rPr>
          <w:rFonts w:eastAsia="Times New Roman" w:cs="Times New Roman"/>
          <w:i/>
          <w:noProof/>
          <w:color w:val="111111"/>
          <w:szCs w:val="24"/>
        </w:rPr>
        <w:t>-</w:t>
      </w:r>
      <w:r w:rsidR="00F9538D" w:rsidRPr="00E00FBB">
        <w:rPr>
          <w:rFonts w:eastAsia="Times New Roman" w:cs="Times New Roman"/>
          <w:noProof/>
          <w:color w:val="111111"/>
          <w:szCs w:val="24"/>
        </w:rPr>
        <w:t>test</w:t>
      </w:r>
      <w:r w:rsidR="00F9538D">
        <w:rPr>
          <w:rFonts w:eastAsia="Times New Roman" w:cs="Times New Roman"/>
          <w:color w:val="111111"/>
          <w:szCs w:val="24"/>
        </w:rPr>
        <w:t xml:space="preserve"> was also </w:t>
      </w:r>
      <w:r w:rsidR="00F9538D" w:rsidRPr="00E00FBB">
        <w:rPr>
          <w:rFonts w:eastAsia="Times New Roman" w:cs="Times New Roman"/>
          <w:noProof/>
          <w:color w:val="111111"/>
          <w:szCs w:val="24"/>
        </w:rPr>
        <w:t xml:space="preserve">used </w:t>
      </w:r>
      <w:r w:rsidR="00EA6732">
        <w:rPr>
          <w:rFonts w:eastAsia="Times New Roman" w:cs="Times New Roman"/>
          <w:noProof/>
          <w:color w:val="111111"/>
          <w:szCs w:val="24"/>
        </w:rPr>
        <w:t>for</w:t>
      </w:r>
      <w:r w:rsidR="00DE23D0">
        <w:rPr>
          <w:rFonts w:eastAsia="Times New Roman" w:cs="Times New Roman"/>
          <w:color w:val="111111"/>
          <w:szCs w:val="24"/>
        </w:rPr>
        <w:t xml:space="preserve"> comparing continuous data </w:t>
      </w:r>
      <w:r w:rsidR="00257959">
        <w:rPr>
          <w:rFonts w:eastAsia="Times New Roman" w:cs="Times New Roman"/>
          <w:color w:val="111111"/>
          <w:szCs w:val="24"/>
        </w:rPr>
        <w:t xml:space="preserve">and the </w:t>
      </w:r>
      <w:r w:rsidR="00257959" w:rsidRPr="00E00FBB">
        <w:rPr>
          <w:rFonts w:eastAsia="Times New Roman" w:cs="Times New Roman"/>
          <w:noProof/>
          <w:color w:val="111111"/>
          <w:szCs w:val="24"/>
        </w:rPr>
        <w:t>Chi</w:t>
      </w:r>
      <w:r w:rsidR="00E00FBB">
        <w:rPr>
          <w:rFonts w:eastAsia="Times New Roman" w:cs="Times New Roman"/>
          <w:noProof/>
          <w:color w:val="111111"/>
          <w:szCs w:val="24"/>
        </w:rPr>
        <w:t>-</w:t>
      </w:r>
      <w:r w:rsidR="00257959" w:rsidRPr="00E00FBB">
        <w:rPr>
          <w:rFonts w:eastAsia="Times New Roman" w:cs="Times New Roman"/>
          <w:noProof/>
          <w:color w:val="111111"/>
          <w:szCs w:val="24"/>
        </w:rPr>
        <w:t>Squared</w:t>
      </w:r>
      <w:r w:rsidR="00257959">
        <w:rPr>
          <w:rFonts w:eastAsia="Times New Roman" w:cs="Times New Roman"/>
          <w:color w:val="111111"/>
          <w:szCs w:val="24"/>
        </w:rPr>
        <w:t xml:space="preserve"> test </w:t>
      </w:r>
      <w:r w:rsidR="00147A62">
        <w:rPr>
          <w:rFonts w:eastAsia="Times New Roman" w:cs="Times New Roman"/>
          <w:color w:val="111111"/>
          <w:szCs w:val="24"/>
        </w:rPr>
        <w:t>was used to assess categorical data</w:t>
      </w:r>
      <w:r w:rsidR="00EA6732">
        <w:rPr>
          <w:rFonts w:eastAsia="Times New Roman" w:cs="Times New Roman"/>
          <w:color w:val="111111"/>
          <w:szCs w:val="24"/>
        </w:rPr>
        <w:t xml:space="preserve"> and t</w:t>
      </w:r>
      <w:r w:rsidR="00F77225">
        <w:rPr>
          <w:rFonts w:eastAsia="Times New Roman" w:cs="Times New Roman"/>
          <w:color w:val="111111"/>
          <w:szCs w:val="24"/>
        </w:rPr>
        <w:t xml:space="preserve">he results of the study were presented in </w:t>
      </w:r>
      <w:r w:rsidR="0071467A">
        <w:rPr>
          <w:rFonts w:eastAsia="Times New Roman" w:cs="Times New Roman"/>
          <w:color w:val="111111"/>
          <w:szCs w:val="24"/>
        </w:rPr>
        <w:t xml:space="preserve">one </w:t>
      </w:r>
      <w:r w:rsidR="00F77225">
        <w:rPr>
          <w:rFonts w:eastAsia="Times New Roman" w:cs="Times New Roman"/>
          <w:color w:val="111111"/>
          <w:szCs w:val="24"/>
        </w:rPr>
        <w:t xml:space="preserve">figure and </w:t>
      </w:r>
      <w:r w:rsidR="0071467A">
        <w:rPr>
          <w:rFonts w:eastAsia="Times New Roman" w:cs="Times New Roman"/>
          <w:color w:val="111111"/>
          <w:szCs w:val="24"/>
        </w:rPr>
        <w:t xml:space="preserve">three </w:t>
      </w:r>
      <w:r w:rsidR="00F77225">
        <w:rPr>
          <w:rFonts w:eastAsia="Times New Roman" w:cs="Times New Roman"/>
          <w:color w:val="111111"/>
          <w:szCs w:val="24"/>
        </w:rPr>
        <w:t>tables</w:t>
      </w:r>
      <w:r w:rsidR="00500F1F">
        <w:rPr>
          <w:rFonts w:eastAsia="Times New Roman" w:cs="Times New Roman"/>
          <w:color w:val="111111"/>
          <w:szCs w:val="24"/>
        </w:rPr>
        <w:t xml:space="preserve">. </w:t>
      </w:r>
      <w:r w:rsidR="00386632">
        <w:rPr>
          <w:rFonts w:eastAsia="Times New Roman" w:cs="Times New Roman"/>
          <w:color w:val="111111"/>
          <w:szCs w:val="24"/>
        </w:rPr>
        <w:t xml:space="preserve">Figure 1 of the study documented the procedure that </w:t>
      </w:r>
      <w:r w:rsidR="00FB3CC3">
        <w:rPr>
          <w:rFonts w:eastAsia="Times New Roman" w:cs="Times New Roman"/>
          <w:color w:val="111111"/>
          <w:szCs w:val="24"/>
        </w:rPr>
        <w:t>was used to analyze which of the 892 women were eligible for the study and vice versa.</w:t>
      </w:r>
      <w:r w:rsidR="00F41BFD">
        <w:t xml:space="preserve"> Table </w:t>
      </w:r>
      <w:r w:rsidR="006F5125">
        <w:t>1</w:t>
      </w:r>
      <w:r w:rsidR="00F41BFD">
        <w:t xml:space="preserve"> had information on the baseline </w:t>
      </w:r>
      <w:r w:rsidR="006F5125">
        <w:t>characteristics of the women in the three groups described above,</w:t>
      </w:r>
      <w:r w:rsidR="001F0CBD">
        <w:t xml:space="preserve"> Table 2 summarized data on the three different types of anesthesia used on the patients and Table 3 </w:t>
      </w:r>
      <w:r w:rsidR="009B7867">
        <w:t xml:space="preserve">comprised of information on </w:t>
      </w:r>
      <w:r w:rsidR="0071467A">
        <w:t>intraspinal puncture</w:t>
      </w:r>
      <w:r w:rsidR="009B7867">
        <w:t xml:space="preserve"> in the </w:t>
      </w:r>
      <w:r w:rsidR="0071467A">
        <w:t>three groups</w:t>
      </w:r>
      <w:r w:rsidR="009B7867">
        <w:t>.</w:t>
      </w:r>
      <w:r w:rsidR="006F5125">
        <w:t xml:space="preserve"> </w:t>
      </w:r>
      <w:r w:rsidR="00500F1F">
        <w:rPr>
          <w:rFonts w:eastAsia="Times New Roman" w:cs="Times New Roman"/>
          <w:color w:val="111111"/>
          <w:szCs w:val="24"/>
        </w:rPr>
        <w:t xml:space="preserve">One of the findings </w:t>
      </w:r>
      <w:r w:rsidR="00731DB0">
        <w:rPr>
          <w:rFonts w:eastAsia="Times New Roman" w:cs="Times New Roman"/>
          <w:color w:val="111111"/>
          <w:szCs w:val="24"/>
        </w:rPr>
        <w:t xml:space="preserve">indicated that </w:t>
      </w:r>
      <w:r w:rsidR="00E87E05">
        <w:rPr>
          <w:rFonts w:eastAsia="Times New Roman" w:cs="Times New Roman"/>
          <w:color w:val="111111"/>
          <w:szCs w:val="24"/>
        </w:rPr>
        <w:t>in the morbid obesity group</w:t>
      </w:r>
      <w:r w:rsidR="00CD0587">
        <w:rPr>
          <w:rFonts w:eastAsia="Times New Roman" w:cs="Times New Roman"/>
          <w:color w:val="111111"/>
          <w:szCs w:val="24"/>
        </w:rPr>
        <w:t>,</w:t>
      </w:r>
      <w:r w:rsidR="00E87E05">
        <w:rPr>
          <w:rFonts w:eastAsia="Times New Roman" w:cs="Times New Roman"/>
          <w:color w:val="111111"/>
          <w:szCs w:val="24"/>
        </w:rPr>
        <w:t xml:space="preserve"> </w:t>
      </w:r>
      <w:r w:rsidR="009A33AA">
        <w:rPr>
          <w:rFonts w:eastAsia="Times New Roman" w:cs="Times New Roman"/>
          <w:color w:val="111111"/>
          <w:szCs w:val="24"/>
        </w:rPr>
        <w:t xml:space="preserve">women </w:t>
      </w:r>
      <w:r w:rsidR="009A33AA">
        <w:rPr>
          <w:rFonts w:eastAsia="Times New Roman" w:cs="Times New Roman"/>
          <w:color w:val="111111"/>
          <w:szCs w:val="24"/>
        </w:rPr>
        <w:lastRenderedPageBreak/>
        <w:t xml:space="preserve">were more likely </w:t>
      </w:r>
      <w:r w:rsidR="00154607">
        <w:rPr>
          <w:rFonts w:eastAsia="Times New Roman" w:cs="Times New Roman"/>
          <w:color w:val="111111"/>
          <w:szCs w:val="24"/>
        </w:rPr>
        <w:t xml:space="preserve">to have </w:t>
      </w:r>
      <w:r w:rsidR="00C85740" w:rsidRPr="00C85740">
        <w:rPr>
          <w:rFonts w:eastAsia="Times New Roman" w:cs="Times New Roman"/>
          <w:noProof/>
          <w:color w:val="111111"/>
          <w:szCs w:val="24"/>
        </w:rPr>
        <w:t xml:space="preserve">more </w:t>
      </w:r>
      <w:r w:rsidR="009F791E" w:rsidRPr="00C85740">
        <w:rPr>
          <w:rFonts w:eastAsia="Times New Roman" w:cs="Times New Roman"/>
          <w:noProof/>
          <w:color w:val="111111"/>
          <w:szCs w:val="24"/>
        </w:rPr>
        <w:t>anesthesia</w:t>
      </w:r>
      <w:r w:rsidR="009F791E">
        <w:rPr>
          <w:rFonts w:eastAsia="Times New Roman" w:cs="Times New Roman"/>
          <w:color w:val="111111"/>
          <w:szCs w:val="24"/>
        </w:rPr>
        <w:t xml:space="preserve"> puncture</w:t>
      </w:r>
      <w:r w:rsidR="005F4C04">
        <w:rPr>
          <w:rFonts w:eastAsia="Times New Roman" w:cs="Times New Roman"/>
          <w:color w:val="111111"/>
          <w:szCs w:val="24"/>
        </w:rPr>
        <w:t xml:space="preserve"> when compared to the non-obese women</w:t>
      </w:r>
      <w:r w:rsidR="00ED2C84">
        <w:rPr>
          <w:rFonts w:eastAsia="Times New Roman" w:cs="Times New Roman"/>
          <w:color w:val="111111"/>
          <w:szCs w:val="24"/>
        </w:rPr>
        <w:t xml:space="preserve">. Additionally, </w:t>
      </w:r>
      <w:r w:rsidR="00E158A4">
        <w:rPr>
          <w:rFonts w:eastAsia="Times New Roman" w:cs="Times New Roman"/>
          <w:color w:val="111111"/>
          <w:szCs w:val="24"/>
        </w:rPr>
        <w:t xml:space="preserve">the </w:t>
      </w:r>
      <w:r w:rsidR="005310AD">
        <w:rPr>
          <w:rFonts w:eastAsia="Times New Roman" w:cs="Times New Roman"/>
          <w:color w:val="111111"/>
          <w:szCs w:val="24"/>
        </w:rPr>
        <w:t>patients in</w:t>
      </w:r>
      <w:r w:rsidR="002A4AE2">
        <w:rPr>
          <w:rFonts w:eastAsia="Times New Roman" w:cs="Times New Roman"/>
          <w:color w:val="111111"/>
          <w:szCs w:val="24"/>
        </w:rPr>
        <w:t xml:space="preserve"> the puncture sitting position were more likely to be from </w:t>
      </w:r>
      <w:r w:rsidR="005310AD">
        <w:rPr>
          <w:rFonts w:eastAsia="Times New Roman" w:cs="Times New Roman"/>
          <w:color w:val="111111"/>
          <w:szCs w:val="24"/>
        </w:rPr>
        <w:t xml:space="preserve">the morbid or severe obesity </w:t>
      </w:r>
      <w:r w:rsidR="00405CFC">
        <w:rPr>
          <w:rFonts w:eastAsia="Times New Roman" w:cs="Times New Roman"/>
          <w:color w:val="111111"/>
          <w:szCs w:val="24"/>
        </w:rPr>
        <w:t>groups as opposed to the non-obese group</w:t>
      </w:r>
      <w:r w:rsidR="002B640D">
        <w:rPr>
          <w:rFonts w:eastAsia="Times New Roman" w:cs="Times New Roman"/>
          <w:color w:val="111111"/>
          <w:szCs w:val="24"/>
        </w:rPr>
        <w:t xml:space="preserve"> (An et al., 2017)</w:t>
      </w:r>
      <w:r w:rsidR="00405CFC">
        <w:rPr>
          <w:rFonts w:eastAsia="Times New Roman" w:cs="Times New Roman"/>
          <w:color w:val="111111"/>
          <w:szCs w:val="24"/>
        </w:rPr>
        <w:t>.</w:t>
      </w:r>
    </w:p>
    <w:p w:rsidR="00A75025" w:rsidRPr="00A75025" w:rsidRDefault="00A75025" w:rsidP="00A75025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 w:rsidRPr="00A75025">
        <w:rPr>
          <w:rFonts w:eastAsia="Times New Roman" w:cs="Times New Roman"/>
          <w:b/>
          <w:bCs/>
          <w:color w:val="111111"/>
          <w:szCs w:val="24"/>
        </w:rPr>
        <w:t>Summary/Conclusions, Implications, and Recommendations</w:t>
      </w:r>
    </w:p>
    <w:p w:rsidR="007F4AC6" w:rsidRDefault="00F7046A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  <w:r>
        <w:rPr>
          <w:rFonts w:eastAsia="Times New Roman" w:cs="Times New Roman"/>
          <w:color w:val="111111"/>
          <w:szCs w:val="24"/>
        </w:rPr>
        <w:tab/>
        <w:t xml:space="preserve">The strengths </w:t>
      </w:r>
      <w:r w:rsidR="00BE0366">
        <w:rPr>
          <w:rFonts w:eastAsia="Times New Roman" w:cs="Times New Roman"/>
          <w:color w:val="111111"/>
          <w:szCs w:val="24"/>
        </w:rPr>
        <w:t>of the study include</w:t>
      </w:r>
      <w:r w:rsidR="00C85740">
        <w:rPr>
          <w:rFonts w:eastAsia="Times New Roman" w:cs="Times New Roman"/>
          <w:color w:val="111111"/>
          <w:szCs w:val="24"/>
        </w:rPr>
        <w:t xml:space="preserve"> the</w:t>
      </w:r>
      <w:r w:rsidR="00BE0366">
        <w:rPr>
          <w:rFonts w:eastAsia="Times New Roman" w:cs="Times New Roman"/>
          <w:color w:val="111111"/>
          <w:szCs w:val="24"/>
        </w:rPr>
        <w:t xml:space="preserve"> </w:t>
      </w:r>
      <w:r w:rsidR="001472F5" w:rsidRPr="00C85740">
        <w:rPr>
          <w:rFonts w:eastAsia="Times New Roman" w:cs="Times New Roman"/>
          <w:noProof/>
          <w:color w:val="111111"/>
          <w:szCs w:val="24"/>
        </w:rPr>
        <w:t>application</w:t>
      </w:r>
      <w:r w:rsidR="001472F5">
        <w:rPr>
          <w:rFonts w:eastAsia="Times New Roman" w:cs="Times New Roman"/>
          <w:color w:val="111111"/>
          <w:szCs w:val="24"/>
        </w:rPr>
        <w:t xml:space="preserve"> of </w:t>
      </w:r>
      <w:r w:rsidR="00FB7C58">
        <w:rPr>
          <w:rFonts w:eastAsia="Times New Roman" w:cs="Times New Roman"/>
          <w:color w:val="111111"/>
          <w:szCs w:val="24"/>
        </w:rPr>
        <w:t>standard data analysis techniques</w:t>
      </w:r>
      <w:r w:rsidR="0013761A">
        <w:rPr>
          <w:rFonts w:eastAsia="Times New Roman" w:cs="Times New Roman"/>
          <w:color w:val="111111"/>
          <w:szCs w:val="24"/>
        </w:rPr>
        <w:t xml:space="preserve"> and comprehensive elaboration of the method </w:t>
      </w:r>
      <w:r w:rsidR="002737A2">
        <w:rPr>
          <w:rFonts w:eastAsia="Times New Roman" w:cs="Times New Roman"/>
          <w:color w:val="111111"/>
          <w:szCs w:val="24"/>
        </w:rPr>
        <w:t>that the researchers</w:t>
      </w:r>
      <w:r w:rsidR="00676842">
        <w:rPr>
          <w:rFonts w:eastAsia="Times New Roman" w:cs="Times New Roman"/>
          <w:color w:val="111111"/>
          <w:szCs w:val="24"/>
        </w:rPr>
        <w:t xml:space="preserve"> </w:t>
      </w:r>
      <w:r w:rsidR="00850087">
        <w:rPr>
          <w:rFonts w:eastAsia="Times New Roman" w:cs="Times New Roman"/>
          <w:color w:val="111111"/>
          <w:szCs w:val="24"/>
        </w:rPr>
        <w:t>used to conduct the study.</w:t>
      </w:r>
      <w:r w:rsidR="004A2AB5">
        <w:rPr>
          <w:rFonts w:eastAsia="Times New Roman" w:cs="Times New Roman"/>
          <w:color w:val="111111"/>
          <w:szCs w:val="24"/>
        </w:rPr>
        <w:t xml:space="preserve"> On the downsides, researchers did not clearly state the theoretical framework they were basing the study on</w:t>
      </w:r>
      <w:r w:rsidR="006330D3">
        <w:rPr>
          <w:rFonts w:eastAsia="Times New Roman" w:cs="Times New Roman"/>
          <w:color w:val="111111"/>
          <w:szCs w:val="24"/>
        </w:rPr>
        <w:t xml:space="preserve">, define the research </w:t>
      </w:r>
      <w:r w:rsidR="002851FB">
        <w:rPr>
          <w:rFonts w:eastAsia="Times New Roman" w:cs="Times New Roman"/>
          <w:color w:val="111111"/>
          <w:szCs w:val="24"/>
        </w:rPr>
        <w:t>variables</w:t>
      </w:r>
      <w:r w:rsidR="00BD6955">
        <w:rPr>
          <w:rFonts w:eastAsia="Times New Roman" w:cs="Times New Roman"/>
          <w:color w:val="111111"/>
          <w:szCs w:val="24"/>
        </w:rPr>
        <w:t xml:space="preserve"> </w:t>
      </w:r>
      <w:r w:rsidR="00EF238B">
        <w:rPr>
          <w:rFonts w:eastAsia="Times New Roman" w:cs="Times New Roman"/>
          <w:color w:val="111111"/>
          <w:szCs w:val="24"/>
        </w:rPr>
        <w:t xml:space="preserve">or </w:t>
      </w:r>
      <w:r w:rsidR="00BD6955">
        <w:rPr>
          <w:rFonts w:eastAsia="Times New Roman" w:cs="Times New Roman"/>
          <w:color w:val="111111"/>
          <w:szCs w:val="24"/>
        </w:rPr>
        <w:t>state the research question</w:t>
      </w:r>
      <w:r w:rsidR="00EF238B">
        <w:rPr>
          <w:rFonts w:eastAsia="Times New Roman" w:cs="Times New Roman"/>
          <w:color w:val="111111"/>
          <w:szCs w:val="24"/>
        </w:rPr>
        <w:t xml:space="preserve"> and </w:t>
      </w:r>
      <w:r w:rsidR="00BD6955">
        <w:rPr>
          <w:rFonts w:eastAsia="Times New Roman" w:cs="Times New Roman"/>
          <w:color w:val="111111"/>
          <w:szCs w:val="24"/>
        </w:rPr>
        <w:t>hypothesis.</w:t>
      </w:r>
      <w:r w:rsidR="002851FB">
        <w:rPr>
          <w:rFonts w:eastAsia="Times New Roman" w:cs="Times New Roman"/>
          <w:color w:val="111111"/>
          <w:szCs w:val="24"/>
        </w:rPr>
        <w:t xml:space="preserve"> The study was also limited to the patients of </w:t>
      </w:r>
      <w:r w:rsidR="003E0341" w:rsidRPr="003E0341">
        <w:rPr>
          <w:rFonts w:eastAsia="Times New Roman" w:cs="Times New Roman"/>
          <w:color w:val="111111"/>
          <w:szCs w:val="24"/>
        </w:rPr>
        <w:t>International Peace Maternity and Child Health Hospital</w:t>
      </w:r>
      <w:r w:rsidR="003E0341">
        <w:rPr>
          <w:rFonts w:eastAsia="Times New Roman" w:cs="Times New Roman"/>
          <w:color w:val="111111"/>
          <w:szCs w:val="24"/>
        </w:rPr>
        <w:t xml:space="preserve"> enrolled from </w:t>
      </w:r>
      <w:r w:rsidR="000E6D27">
        <w:rPr>
          <w:rFonts w:eastAsia="Times New Roman" w:cs="Times New Roman"/>
          <w:color w:val="111111"/>
          <w:szCs w:val="24"/>
        </w:rPr>
        <w:t xml:space="preserve">1/1/13 to </w:t>
      </w:r>
      <w:r w:rsidR="006403B7">
        <w:rPr>
          <w:rFonts w:eastAsia="Times New Roman" w:cs="Times New Roman"/>
          <w:color w:val="111111"/>
          <w:szCs w:val="24"/>
        </w:rPr>
        <w:t>30/09/16</w:t>
      </w:r>
      <w:r w:rsidR="00923835">
        <w:rPr>
          <w:rFonts w:eastAsia="Times New Roman" w:cs="Times New Roman"/>
          <w:color w:val="111111"/>
          <w:szCs w:val="24"/>
        </w:rPr>
        <w:t>, it assessed nulliparous patients alone</w:t>
      </w:r>
      <w:r w:rsidR="001A36F8">
        <w:rPr>
          <w:rFonts w:eastAsia="Times New Roman" w:cs="Times New Roman"/>
          <w:color w:val="111111"/>
          <w:szCs w:val="24"/>
        </w:rPr>
        <w:t xml:space="preserve"> and the </w:t>
      </w:r>
      <w:r w:rsidR="00922B49">
        <w:rPr>
          <w:rFonts w:eastAsia="Times New Roman" w:cs="Times New Roman"/>
          <w:color w:val="111111"/>
          <w:szCs w:val="24"/>
        </w:rPr>
        <w:t xml:space="preserve">fetus blood in the umbilical cord was </w:t>
      </w:r>
      <w:r w:rsidR="00922B49" w:rsidRPr="00C85740">
        <w:rPr>
          <w:rFonts w:eastAsia="Times New Roman" w:cs="Times New Roman"/>
          <w:noProof/>
          <w:color w:val="111111"/>
          <w:szCs w:val="24"/>
        </w:rPr>
        <w:t>no</w:t>
      </w:r>
      <w:r w:rsidR="00C85740">
        <w:rPr>
          <w:rFonts w:eastAsia="Times New Roman" w:cs="Times New Roman"/>
          <w:noProof/>
          <w:color w:val="111111"/>
          <w:szCs w:val="24"/>
        </w:rPr>
        <w:t>t</w:t>
      </w:r>
      <w:r w:rsidR="00922B49">
        <w:rPr>
          <w:rFonts w:eastAsia="Times New Roman" w:cs="Times New Roman"/>
          <w:color w:val="111111"/>
          <w:szCs w:val="24"/>
        </w:rPr>
        <w:t xml:space="preserve"> </w:t>
      </w:r>
      <w:r w:rsidR="00922B49" w:rsidRPr="00C85740">
        <w:rPr>
          <w:rFonts w:eastAsia="Times New Roman" w:cs="Times New Roman"/>
          <w:noProof/>
          <w:color w:val="111111"/>
          <w:szCs w:val="24"/>
        </w:rPr>
        <w:t>analyz</w:t>
      </w:r>
      <w:r w:rsidR="00C85740" w:rsidRPr="00C85740">
        <w:rPr>
          <w:rFonts w:eastAsia="Times New Roman" w:cs="Times New Roman"/>
          <w:noProof/>
          <w:color w:val="111111"/>
          <w:szCs w:val="24"/>
        </w:rPr>
        <w:t>ed</w:t>
      </w:r>
      <w:r w:rsidR="00922B49">
        <w:rPr>
          <w:rFonts w:eastAsia="Times New Roman" w:cs="Times New Roman"/>
          <w:color w:val="111111"/>
          <w:szCs w:val="24"/>
        </w:rPr>
        <w:t>.</w:t>
      </w:r>
      <w:r w:rsidR="00C17E56">
        <w:rPr>
          <w:rFonts w:eastAsia="Times New Roman" w:cs="Times New Roman"/>
          <w:color w:val="111111"/>
          <w:szCs w:val="24"/>
        </w:rPr>
        <w:t xml:space="preserve"> The researchers feel that their findings were not wholesome, especially based on the limitations mentioned above</w:t>
      </w:r>
      <w:r w:rsidR="00AC1C18">
        <w:rPr>
          <w:rFonts w:eastAsia="Times New Roman" w:cs="Times New Roman"/>
          <w:color w:val="111111"/>
          <w:szCs w:val="24"/>
        </w:rPr>
        <w:t>.</w:t>
      </w:r>
      <w:r w:rsidR="005A4C9A">
        <w:rPr>
          <w:rFonts w:eastAsia="Times New Roman" w:cs="Times New Roman"/>
          <w:color w:val="111111"/>
          <w:szCs w:val="24"/>
        </w:rPr>
        <w:t xml:space="preserve"> Thus, their findings may not be applicable to other populations </w:t>
      </w:r>
      <w:r w:rsidR="00714D41">
        <w:rPr>
          <w:rFonts w:eastAsia="Times New Roman" w:cs="Times New Roman"/>
          <w:color w:val="111111"/>
          <w:szCs w:val="24"/>
        </w:rPr>
        <w:t xml:space="preserve">and they advise </w:t>
      </w:r>
      <w:r w:rsidR="004E2053">
        <w:rPr>
          <w:rFonts w:eastAsia="Times New Roman" w:cs="Times New Roman"/>
          <w:color w:val="111111"/>
          <w:szCs w:val="24"/>
        </w:rPr>
        <w:t xml:space="preserve">that cautionary measures should be taken to </w:t>
      </w:r>
      <w:r w:rsidR="0006575E">
        <w:rPr>
          <w:rFonts w:eastAsia="Times New Roman" w:cs="Times New Roman"/>
          <w:color w:val="111111"/>
          <w:szCs w:val="24"/>
        </w:rPr>
        <w:t xml:space="preserve">analyze the preoperative </w:t>
      </w:r>
      <w:r w:rsidR="00565906">
        <w:rPr>
          <w:rFonts w:eastAsia="Times New Roman" w:cs="Times New Roman"/>
          <w:color w:val="111111"/>
          <w:szCs w:val="24"/>
        </w:rPr>
        <w:t xml:space="preserve">safety </w:t>
      </w:r>
      <w:r w:rsidR="00A824EB">
        <w:rPr>
          <w:rFonts w:eastAsia="Times New Roman" w:cs="Times New Roman"/>
          <w:color w:val="111111"/>
          <w:szCs w:val="24"/>
        </w:rPr>
        <w:t>of obese patients</w:t>
      </w:r>
      <w:r w:rsidR="00D52231">
        <w:rPr>
          <w:rFonts w:eastAsia="Times New Roman" w:cs="Times New Roman"/>
          <w:color w:val="111111"/>
          <w:szCs w:val="24"/>
        </w:rPr>
        <w:t xml:space="preserve"> </w:t>
      </w:r>
      <w:r w:rsidR="00EF238B">
        <w:rPr>
          <w:rFonts w:eastAsia="Times New Roman" w:cs="Times New Roman"/>
          <w:color w:val="111111"/>
          <w:szCs w:val="24"/>
        </w:rPr>
        <w:t>based on the availability of more data and study participants from multiple hea</w:t>
      </w:r>
      <w:r w:rsidR="00571B43">
        <w:rPr>
          <w:rFonts w:eastAsia="Times New Roman" w:cs="Times New Roman"/>
          <w:color w:val="111111"/>
          <w:szCs w:val="24"/>
        </w:rPr>
        <w:t>l</w:t>
      </w:r>
      <w:r w:rsidR="00EF238B">
        <w:rPr>
          <w:rFonts w:eastAsia="Times New Roman" w:cs="Times New Roman"/>
          <w:color w:val="111111"/>
          <w:szCs w:val="24"/>
        </w:rPr>
        <w:t xml:space="preserve">th </w:t>
      </w:r>
      <w:r w:rsidR="00571B43">
        <w:rPr>
          <w:rFonts w:eastAsia="Times New Roman" w:cs="Times New Roman"/>
          <w:color w:val="111111"/>
          <w:szCs w:val="24"/>
        </w:rPr>
        <w:t>institutions</w:t>
      </w:r>
      <w:r w:rsidR="004B387F">
        <w:rPr>
          <w:rFonts w:eastAsia="Times New Roman" w:cs="Times New Roman"/>
          <w:color w:val="111111"/>
          <w:szCs w:val="24"/>
        </w:rPr>
        <w:t>.</w:t>
      </w:r>
      <w:r w:rsidR="000E2E9E">
        <w:rPr>
          <w:rFonts w:eastAsia="Times New Roman" w:cs="Times New Roman"/>
          <w:color w:val="111111"/>
          <w:szCs w:val="24"/>
        </w:rPr>
        <w:t xml:space="preserve"> The researcher’s findings indicate that the </w:t>
      </w:r>
      <w:r w:rsidR="00E562F9">
        <w:rPr>
          <w:rFonts w:eastAsia="Times New Roman" w:cs="Times New Roman"/>
          <w:color w:val="111111"/>
          <w:szCs w:val="24"/>
        </w:rPr>
        <w:t xml:space="preserve">anesthesia </w:t>
      </w:r>
      <w:r w:rsidR="00B920B6">
        <w:rPr>
          <w:rFonts w:eastAsia="Times New Roman" w:cs="Times New Roman"/>
          <w:color w:val="111111"/>
          <w:szCs w:val="24"/>
        </w:rPr>
        <w:t xml:space="preserve">administration techniques, </w:t>
      </w:r>
      <w:r w:rsidR="00571B43">
        <w:rPr>
          <w:rFonts w:eastAsia="Times New Roman" w:cs="Times New Roman"/>
          <w:color w:val="111111"/>
          <w:szCs w:val="24"/>
        </w:rPr>
        <w:t xml:space="preserve">that is, </w:t>
      </w:r>
      <w:r w:rsidR="00332496">
        <w:rPr>
          <w:rFonts w:eastAsia="Times New Roman" w:cs="Times New Roman"/>
          <w:color w:val="111111"/>
          <w:szCs w:val="24"/>
        </w:rPr>
        <w:t>epidural, general and spinal</w:t>
      </w:r>
      <w:r w:rsidR="00571B43">
        <w:rPr>
          <w:rFonts w:eastAsia="Times New Roman" w:cs="Times New Roman"/>
          <w:color w:val="111111"/>
          <w:szCs w:val="24"/>
        </w:rPr>
        <w:t>-</w:t>
      </w:r>
      <w:r w:rsidR="00332496">
        <w:rPr>
          <w:rFonts w:eastAsia="Times New Roman" w:cs="Times New Roman"/>
          <w:color w:val="111111"/>
          <w:szCs w:val="24"/>
        </w:rPr>
        <w:t>epidural,</w:t>
      </w:r>
      <w:r w:rsidR="007E192A">
        <w:rPr>
          <w:rFonts w:eastAsia="Times New Roman" w:cs="Times New Roman"/>
          <w:color w:val="111111"/>
          <w:szCs w:val="24"/>
        </w:rPr>
        <w:t xml:space="preserve"> proved to be both safe and effective </w:t>
      </w:r>
      <w:r w:rsidR="00BB2DAF">
        <w:rPr>
          <w:rFonts w:eastAsia="Times New Roman" w:cs="Times New Roman"/>
          <w:color w:val="111111"/>
          <w:szCs w:val="24"/>
        </w:rPr>
        <w:t>for</w:t>
      </w:r>
      <w:r w:rsidR="00AA4A3A">
        <w:rPr>
          <w:rFonts w:eastAsia="Times New Roman" w:cs="Times New Roman"/>
          <w:color w:val="111111"/>
          <w:szCs w:val="24"/>
        </w:rPr>
        <w:t xml:space="preserve"> morbid and severely obese patients</w:t>
      </w:r>
      <w:r w:rsidR="0071701F">
        <w:rPr>
          <w:rFonts w:eastAsia="Times New Roman" w:cs="Times New Roman"/>
          <w:color w:val="111111"/>
          <w:szCs w:val="24"/>
        </w:rPr>
        <w:t xml:space="preserve"> (An et al., 2017)</w:t>
      </w:r>
      <w:r w:rsidR="00C96646">
        <w:rPr>
          <w:rFonts w:eastAsia="Times New Roman" w:cs="Times New Roman"/>
          <w:color w:val="111111"/>
          <w:szCs w:val="24"/>
        </w:rPr>
        <w:t>.</w:t>
      </w:r>
      <w:r w:rsidR="00B531F8">
        <w:rPr>
          <w:rFonts w:eastAsia="Times New Roman" w:cs="Times New Roman"/>
          <w:color w:val="111111"/>
          <w:szCs w:val="24"/>
        </w:rPr>
        <w:t xml:space="preserve"> The latter means that the assumption made about the increased </w:t>
      </w:r>
      <w:r w:rsidR="0072011D">
        <w:rPr>
          <w:rFonts w:eastAsia="Times New Roman" w:cs="Times New Roman"/>
          <w:color w:val="111111"/>
          <w:szCs w:val="24"/>
        </w:rPr>
        <w:t xml:space="preserve">health </w:t>
      </w:r>
      <w:r w:rsidR="00B531F8">
        <w:rPr>
          <w:rFonts w:eastAsia="Times New Roman" w:cs="Times New Roman"/>
          <w:color w:val="111111"/>
          <w:szCs w:val="24"/>
        </w:rPr>
        <w:t>risk</w:t>
      </w:r>
      <w:r w:rsidR="0072011D">
        <w:rPr>
          <w:rFonts w:eastAsia="Times New Roman" w:cs="Times New Roman"/>
          <w:color w:val="111111"/>
          <w:szCs w:val="24"/>
        </w:rPr>
        <w:t xml:space="preserve"> associated with </w:t>
      </w:r>
      <w:r w:rsidR="00B531F8">
        <w:rPr>
          <w:rFonts w:eastAsia="Times New Roman" w:cs="Times New Roman"/>
          <w:color w:val="111111"/>
          <w:szCs w:val="24"/>
        </w:rPr>
        <w:t xml:space="preserve">using </w:t>
      </w:r>
      <w:r w:rsidR="0072011D">
        <w:rPr>
          <w:rFonts w:eastAsia="Times New Roman" w:cs="Times New Roman"/>
          <w:color w:val="111111"/>
          <w:szCs w:val="24"/>
        </w:rPr>
        <w:t>anesthes</w:t>
      </w:r>
      <w:r w:rsidR="00091E26">
        <w:rPr>
          <w:rFonts w:eastAsia="Times New Roman" w:cs="Times New Roman"/>
          <w:color w:val="111111"/>
          <w:szCs w:val="24"/>
        </w:rPr>
        <w:t>i</w:t>
      </w:r>
      <w:r w:rsidR="0072011D">
        <w:rPr>
          <w:rFonts w:eastAsia="Times New Roman" w:cs="Times New Roman"/>
          <w:color w:val="111111"/>
          <w:szCs w:val="24"/>
        </w:rPr>
        <w:t>a</w:t>
      </w:r>
      <w:r w:rsidR="00091E26">
        <w:rPr>
          <w:rFonts w:eastAsia="Times New Roman" w:cs="Times New Roman"/>
          <w:color w:val="111111"/>
          <w:szCs w:val="24"/>
        </w:rPr>
        <w:t xml:space="preserve"> on such patients</w:t>
      </w:r>
      <w:r w:rsidR="001D23F9">
        <w:rPr>
          <w:rFonts w:eastAsia="Times New Roman" w:cs="Times New Roman"/>
          <w:color w:val="111111"/>
          <w:szCs w:val="24"/>
        </w:rPr>
        <w:t xml:space="preserve"> was nullified</w:t>
      </w:r>
      <w:r w:rsidR="00A74918">
        <w:rPr>
          <w:rFonts w:eastAsia="Times New Roman" w:cs="Times New Roman"/>
          <w:color w:val="111111"/>
          <w:szCs w:val="24"/>
        </w:rPr>
        <w:t>.</w:t>
      </w:r>
      <w:r w:rsidR="00FB6861">
        <w:rPr>
          <w:rFonts w:eastAsia="Times New Roman" w:cs="Times New Roman"/>
          <w:color w:val="111111"/>
          <w:szCs w:val="24"/>
        </w:rPr>
        <w:t xml:space="preserve"> Thus, </w:t>
      </w:r>
      <w:r w:rsidR="005A5C26">
        <w:rPr>
          <w:rFonts w:eastAsia="Times New Roman" w:cs="Times New Roman"/>
          <w:color w:val="111111"/>
          <w:szCs w:val="24"/>
        </w:rPr>
        <w:t xml:space="preserve">surgeons performing </w:t>
      </w:r>
      <w:r w:rsidR="000C7752">
        <w:rPr>
          <w:rFonts w:eastAsia="Times New Roman" w:cs="Times New Roman"/>
          <w:color w:val="111111"/>
          <w:szCs w:val="24"/>
        </w:rPr>
        <w:t xml:space="preserve">C-sections on obese patients </w:t>
      </w:r>
      <w:r w:rsidR="003C1782">
        <w:rPr>
          <w:rFonts w:eastAsia="Times New Roman" w:cs="Times New Roman"/>
          <w:color w:val="111111"/>
          <w:szCs w:val="24"/>
        </w:rPr>
        <w:t xml:space="preserve">may be at will to use </w:t>
      </w:r>
      <w:r w:rsidR="005F59A2">
        <w:rPr>
          <w:rFonts w:eastAsia="Times New Roman" w:cs="Times New Roman"/>
          <w:color w:val="111111"/>
          <w:szCs w:val="24"/>
        </w:rPr>
        <w:t>any of the three</w:t>
      </w:r>
      <w:r w:rsidR="00571B43">
        <w:rPr>
          <w:rFonts w:eastAsia="Times New Roman" w:cs="Times New Roman"/>
          <w:color w:val="111111"/>
          <w:szCs w:val="24"/>
        </w:rPr>
        <w:t xml:space="preserve"> modalities of administering</w:t>
      </w:r>
      <w:r w:rsidR="005F59A2">
        <w:rPr>
          <w:rFonts w:eastAsia="Times New Roman" w:cs="Times New Roman"/>
          <w:color w:val="111111"/>
          <w:szCs w:val="24"/>
        </w:rPr>
        <w:t xml:space="preserve"> </w:t>
      </w:r>
      <w:r w:rsidR="002E340B">
        <w:rPr>
          <w:rFonts w:eastAsia="Times New Roman" w:cs="Times New Roman"/>
          <w:color w:val="111111"/>
          <w:szCs w:val="24"/>
        </w:rPr>
        <w:t xml:space="preserve">anesthesia </w:t>
      </w:r>
      <w:r w:rsidR="005029BC">
        <w:rPr>
          <w:rFonts w:eastAsia="Times New Roman" w:cs="Times New Roman"/>
          <w:color w:val="111111"/>
          <w:szCs w:val="24"/>
        </w:rPr>
        <w:t>as non</w:t>
      </w:r>
      <w:r w:rsidR="006F3B49">
        <w:rPr>
          <w:rFonts w:eastAsia="Times New Roman" w:cs="Times New Roman"/>
          <w:color w:val="111111"/>
          <w:szCs w:val="24"/>
        </w:rPr>
        <w:t xml:space="preserve">e </w:t>
      </w:r>
      <w:r w:rsidR="005029BC">
        <w:rPr>
          <w:rFonts w:eastAsia="Times New Roman" w:cs="Times New Roman"/>
          <w:color w:val="111111"/>
          <w:szCs w:val="24"/>
        </w:rPr>
        <w:t xml:space="preserve">possess any increased </w:t>
      </w:r>
      <w:r w:rsidR="006F3B49">
        <w:rPr>
          <w:rFonts w:eastAsia="Times New Roman" w:cs="Times New Roman"/>
          <w:color w:val="111111"/>
          <w:szCs w:val="24"/>
        </w:rPr>
        <w:t>health</w:t>
      </w:r>
      <w:r w:rsidR="005029BC">
        <w:rPr>
          <w:rFonts w:eastAsia="Times New Roman" w:cs="Times New Roman"/>
          <w:color w:val="111111"/>
          <w:szCs w:val="24"/>
        </w:rPr>
        <w:t xml:space="preserve"> risk to the patients</w:t>
      </w:r>
      <w:r w:rsidR="003A2257">
        <w:rPr>
          <w:rFonts w:eastAsia="Times New Roman" w:cs="Times New Roman"/>
          <w:color w:val="111111"/>
          <w:szCs w:val="24"/>
        </w:rPr>
        <w:t>.</w:t>
      </w:r>
    </w:p>
    <w:p w:rsidR="00C17E56" w:rsidRDefault="00C17E56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C17E56" w:rsidRDefault="00C17E56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C45D42" w:rsidRDefault="00C45D42" w:rsidP="00512C13">
      <w:pPr>
        <w:shd w:val="clear" w:color="auto" w:fill="FFFFFF"/>
        <w:spacing w:after="0"/>
        <w:rPr>
          <w:rFonts w:eastAsia="Times New Roman" w:cs="Times New Roman"/>
          <w:b/>
          <w:color w:val="111111"/>
          <w:szCs w:val="24"/>
        </w:rPr>
      </w:pPr>
    </w:p>
    <w:p w:rsidR="00A22770" w:rsidRDefault="00A22770" w:rsidP="00A22770">
      <w:pPr>
        <w:shd w:val="clear" w:color="auto" w:fill="FFFFFF"/>
        <w:spacing w:after="0"/>
        <w:jc w:val="center"/>
        <w:rPr>
          <w:rFonts w:eastAsia="Times New Roman" w:cs="Times New Roman"/>
          <w:b/>
          <w:color w:val="111111"/>
          <w:szCs w:val="24"/>
        </w:rPr>
      </w:pPr>
      <w:r>
        <w:rPr>
          <w:rFonts w:eastAsia="Times New Roman" w:cs="Times New Roman"/>
          <w:b/>
          <w:color w:val="111111"/>
          <w:szCs w:val="24"/>
        </w:rPr>
        <w:lastRenderedPageBreak/>
        <w:t>References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CE7F91">
        <w:rPr>
          <w:rFonts w:eastAsia="Times New Roman" w:cs="Times New Roman"/>
          <w:color w:val="111111"/>
          <w:szCs w:val="24"/>
        </w:rPr>
        <w:t>Aasheim, E. T., Hofsø, D., Hjelmesæth, J., Birkeland, K. I., &amp; Bøhmer, T. (2008). Vitamin status in morbidly obese patients: a cross-sectional study. </w:t>
      </w:r>
      <w:r w:rsidRPr="00CE7F91">
        <w:rPr>
          <w:rFonts w:eastAsia="Times New Roman" w:cs="Times New Roman"/>
          <w:i/>
          <w:iCs/>
          <w:color w:val="111111"/>
          <w:szCs w:val="24"/>
        </w:rPr>
        <w:t>The American journal of clinical nutrition</w:t>
      </w:r>
      <w:r w:rsidRPr="00CE7F91">
        <w:rPr>
          <w:rFonts w:eastAsia="Times New Roman" w:cs="Times New Roman"/>
          <w:color w:val="111111"/>
          <w:szCs w:val="24"/>
        </w:rPr>
        <w:t>, </w:t>
      </w:r>
      <w:r w:rsidRPr="00CE7F91">
        <w:rPr>
          <w:rFonts w:eastAsia="Times New Roman" w:cs="Times New Roman"/>
          <w:i/>
          <w:iCs/>
          <w:color w:val="111111"/>
          <w:szCs w:val="24"/>
        </w:rPr>
        <w:t>87</w:t>
      </w:r>
      <w:r w:rsidRPr="00CE7F91">
        <w:rPr>
          <w:rFonts w:eastAsia="Times New Roman" w:cs="Times New Roman"/>
          <w:color w:val="111111"/>
          <w:szCs w:val="24"/>
        </w:rPr>
        <w:t>(2), 362-369.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132088">
        <w:rPr>
          <w:rFonts w:eastAsia="Times New Roman" w:cs="Times New Roman"/>
          <w:color w:val="111111"/>
          <w:szCs w:val="24"/>
        </w:rPr>
        <w:t>An, X., Zhao, Y., Zhang, Y., Yang, Q., Wang, Y., Cheng, W., &amp; Yang, Z. (2017). Risk assessment of morbidly obese parturient in cesarean section delivery: A prospective, cohort, single-center study. </w:t>
      </w:r>
      <w:r w:rsidRPr="00132088">
        <w:rPr>
          <w:rFonts w:eastAsia="Times New Roman" w:cs="Times New Roman"/>
          <w:i/>
          <w:iCs/>
          <w:color w:val="111111"/>
          <w:szCs w:val="24"/>
        </w:rPr>
        <w:t>Medicine</w:t>
      </w:r>
      <w:r w:rsidRPr="00132088">
        <w:rPr>
          <w:rFonts w:eastAsia="Times New Roman" w:cs="Times New Roman"/>
          <w:color w:val="111111"/>
          <w:szCs w:val="24"/>
        </w:rPr>
        <w:t>, </w:t>
      </w:r>
      <w:r w:rsidRPr="00132088">
        <w:rPr>
          <w:rFonts w:eastAsia="Times New Roman" w:cs="Times New Roman"/>
          <w:i/>
          <w:iCs/>
          <w:color w:val="111111"/>
          <w:szCs w:val="24"/>
        </w:rPr>
        <w:t>96</w:t>
      </w:r>
      <w:r w:rsidRPr="00132088">
        <w:rPr>
          <w:rFonts w:eastAsia="Times New Roman" w:cs="Times New Roman"/>
          <w:color w:val="111111"/>
          <w:szCs w:val="24"/>
        </w:rPr>
        <w:t>(42).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C56680">
        <w:rPr>
          <w:rFonts w:eastAsia="Times New Roman" w:cs="Times New Roman"/>
          <w:color w:val="111111"/>
          <w:szCs w:val="24"/>
        </w:rPr>
        <w:t>Corrigan, P. W., Kuwabara, S. A., &amp; O'Shaughnessy, J. (2009). The public stigma of mental illness and drug addiction: Findings from a stratified random sample. </w:t>
      </w:r>
      <w:r w:rsidRPr="00C56680">
        <w:rPr>
          <w:rFonts w:eastAsia="Times New Roman" w:cs="Times New Roman"/>
          <w:i/>
          <w:iCs/>
          <w:color w:val="111111"/>
          <w:szCs w:val="24"/>
        </w:rPr>
        <w:t>Journal of Social Work</w:t>
      </w:r>
      <w:r w:rsidRPr="00C56680">
        <w:rPr>
          <w:rFonts w:eastAsia="Times New Roman" w:cs="Times New Roman"/>
          <w:color w:val="111111"/>
          <w:szCs w:val="24"/>
        </w:rPr>
        <w:t>, </w:t>
      </w:r>
      <w:r w:rsidRPr="00C56680">
        <w:rPr>
          <w:rFonts w:eastAsia="Times New Roman" w:cs="Times New Roman"/>
          <w:i/>
          <w:iCs/>
          <w:color w:val="111111"/>
          <w:szCs w:val="24"/>
        </w:rPr>
        <w:t>9</w:t>
      </w:r>
      <w:r w:rsidRPr="00C56680">
        <w:rPr>
          <w:rFonts w:eastAsia="Times New Roman" w:cs="Times New Roman"/>
          <w:color w:val="111111"/>
          <w:szCs w:val="24"/>
        </w:rPr>
        <w:t>(2), 139-147.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23518C">
        <w:rPr>
          <w:rFonts w:eastAsia="Times New Roman" w:cs="Times New Roman"/>
          <w:color w:val="111111"/>
          <w:szCs w:val="24"/>
        </w:rPr>
        <w:t>Creswell, J. W. (2013). </w:t>
      </w:r>
      <w:r w:rsidRPr="0023518C">
        <w:rPr>
          <w:rFonts w:eastAsia="Times New Roman" w:cs="Times New Roman"/>
          <w:i/>
          <w:iCs/>
          <w:color w:val="111111"/>
          <w:szCs w:val="24"/>
        </w:rPr>
        <w:t xml:space="preserve">Research design: Qualitative, quantitative, and mixed methods </w:t>
      </w:r>
      <w:r w:rsidRPr="009B42F0">
        <w:rPr>
          <w:rFonts w:eastAsia="Times New Roman" w:cs="Times New Roman"/>
          <w:i/>
          <w:iCs/>
          <w:noProof/>
          <w:color w:val="111111"/>
          <w:szCs w:val="24"/>
        </w:rPr>
        <w:t>approaches</w:t>
      </w:r>
      <w:r w:rsidRPr="0023518C">
        <w:rPr>
          <w:rFonts w:eastAsia="Times New Roman" w:cs="Times New Roman"/>
          <w:color w:val="111111"/>
          <w:szCs w:val="24"/>
        </w:rPr>
        <w:t>. Sage publications.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286A4C">
        <w:rPr>
          <w:rFonts w:eastAsia="Times New Roman" w:cs="Times New Roman"/>
          <w:color w:val="111111"/>
          <w:szCs w:val="24"/>
        </w:rPr>
        <w:t>Declercq, E., Barger, M., Cabral, H. J., Evans, S. R., Kotelchuck, M., Simon, C., ... &amp; Heffner, L. J. (2007). Maternal outcomes associated with planned primary cesarean births compared with planned vaginal births. </w:t>
      </w:r>
      <w:r w:rsidRPr="00286A4C">
        <w:rPr>
          <w:rFonts w:eastAsia="Times New Roman" w:cs="Times New Roman"/>
          <w:i/>
          <w:iCs/>
          <w:color w:val="111111"/>
          <w:szCs w:val="24"/>
        </w:rPr>
        <w:t>Obstetrics &amp; Gynecology</w:t>
      </w:r>
      <w:r w:rsidRPr="00286A4C">
        <w:rPr>
          <w:rFonts w:eastAsia="Times New Roman" w:cs="Times New Roman"/>
          <w:color w:val="111111"/>
          <w:szCs w:val="24"/>
        </w:rPr>
        <w:t>, </w:t>
      </w:r>
      <w:r w:rsidRPr="00286A4C">
        <w:rPr>
          <w:rFonts w:eastAsia="Times New Roman" w:cs="Times New Roman"/>
          <w:i/>
          <w:iCs/>
          <w:color w:val="111111"/>
          <w:szCs w:val="24"/>
        </w:rPr>
        <w:t>109</w:t>
      </w:r>
      <w:r w:rsidRPr="00286A4C">
        <w:rPr>
          <w:rFonts w:eastAsia="Times New Roman" w:cs="Times New Roman"/>
          <w:color w:val="111111"/>
          <w:szCs w:val="24"/>
        </w:rPr>
        <w:t>(3), 669-677.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D764D4">
        <w:rPr>
          <w:rFonts w:eastAsia="Times New Roman" w:cs="Times New Roman"/>
          <w:color w:val="111111"/>
          <w:szCs w:val="24"/>
        </w:rPr>
        <w:t>Evans, J. S. B. (2013). </w:t>
      </w:r>
      <w:r w:rsidRPr="00D764D4">
        <w:rPr>
          <w:rFonts w:eastAsia="Times New Roman" w:cs="Times New Roman"/>
          <w:i/>
          <w:iCs/>
          <w:color w:val="111111"/>
          <w:szCs w:val="24"/>
        </w:rPr>
        <w:t>The Psychology of Deductive Reasoning (Psychology Revivals)</w:t>
      </w:r>
      <w:r w:rsidRPr="00D764D4">
        <w:rPr>
          <w:rFonts w:eastAsia="Times New Roman" w:cs="Times New Roman"/>
          <w:color w:val="111111"/>
          <w:szCs w:val="24"/>
        </w:rPr>
        <w:t>. Psychology Press.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555193">
        <w:rPr>
          <w:rFonts w:eastAsia="Times New Roman" w:cs="Times New Roman"/>
          <w:color w:val="111111"/>
          <w:szCs w:val="24"/>
        </w:rPr>
        <w:t>Feild, L., Pruchno, R. A., Bewley, J., Lemay Jr, E. P., &amp; Levinsky, N. G. (2006). Using probability vs. nonprobability sampling to identify hard-to-access participants for health-related research: Costs and contrasts. </w:t>
      </w:r>
      <w:r w:rsidRPr="00555193">
        <w:rPr>
          <w:rFonts w:eastAsia="Times New Roman" w:cs="Times New Roman"/>
          <w:i/>
          <w:iCs/>
          <w:color w:val="111111"/>
          <w:szCs w:val="24"/>
        </w:rPr>
        <w:t>Journal of Aging and Health</w:t>
      </w:r>
      <w:r w:rsidRPr="00555193">
        <w:rPr>
          <w:rFonts w:eastAsia="Times New Roman" w:cs="Times New Roman"/>
          <w:color w:val="111111"/>
          <w:szCs w:val="24"/>
        </w:rPr>
        <w:t>, </w:t>
      </w:r>
      <w:r w:rsidRPr="00555193">
        <w:rPr>
          <w:rFonts w:eastAsia="Times New Roman" w:cs="Times New Roman"/>
          <w:i/>
          <w:iCs/>
          <w:color w:val="111111"/>
          <w:szCs w:val="24"/>
        </w:rPr>
        <w:t>18</w:t>
      </w:r>
      <w:r w:rsidRPr="00555193">
        <w:rPr>
          <w:rFonts w:eastAsia="Times New Roman" w:cs="Times New Roman"/>
          <w:color w:val="111111"/>
          <w:szCs w:val="24"/>
        </w:rPr>
        <w:t>(4), 565-583.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156D14">
        <w:rPr>
          <w:rFonts w:eastAsia="Times New Roman" w:cs="Times New Roman"/>
          <w:color w:val="111111"/>
          <w:szCs w:val="24"/>
        </w:rPr>
        <w:t>Montan, S. (2007). Increased risk in the elderly parturient. </w:t>
      </w:r>
      <w:r w:rsidRPr="00156D14">
        <w:rPr>
          <w:rFonts w:eastAsia="Times New Roman" w:cs="Times New Roman"/>
          <w:i/>
          <w:iCs/>
          <w:color w:val="111111"/>
          <w:szCs w:val="24"/>
        </w:rPr>
        <w:t>Current Opinion in Obstetrics and Gynecology</w:t>
      </w:r>
      <w:r w:rsidRPr="00156D14">
        <w:rPr>
          <w:rFonts w:eastAsia="Times New Roman" w:cs="Times New Roman"/>
          <w:color w:val="111111"/>
          <w:szCs w:val="24"/>
        </w:rPr>
        <w:t>, </w:t>
      </w:r>
      <w:r w:rsidRPr="00156D14">
        <w:rPr>
          <w:rFonts w:eastAsia="Times New Roman" w:cs="Times New Roman"/>
          <w:i/>
          <w:iCs/>
          <w:color w:val="111111"/>
          <w:szCs w:val="24"/>
        </w:rPr>
        <w:t>19</w:t>
      </w:r>
      <w:r w:rsidRPr="00156D14">
        <w:rPr>
          <w:rFonts w:eastAsia="Times New Roman" w:cs="Times New Roman"/>
          <w:color w:val="111111"/>
          <w:szCs w:val="24"/>
        </w:rPr>
        <w:t>(2), 110-112.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776F03">
        <w:rPr>
          <w:rFonts w:eastAsia="Times New Roman" w:cs="Times New Roman"/>
          <w:color w:val="111111"/>
          <w:szCs w:val="24"/>
        </w:rPr>
        <w:lastRenderedPageBreak/>
        <w:t>Phillips, K. D., &amp; Harris, R. (2014). Roy’s adaptation model in nursing practice. </w:t>
      </w:r>
      <w:r w:rsidRPr="00776F03">
        <w:rPr>
          <w:rFonts w:eastAsia="Times New Roman" w:cs="Times New Roman"/>
          <w:i/>
          <w:iCs/>
          <w:color w:val="111111"/>
          <w:szCs w:val="24"/>
        </w:rPr>
        <w:t>MR Alligood, Nursing theory: Utilization and application</w:t>
      </w:r>
      <w:r w:rsidRPr="00776F03">
        <w:rPr>
          <w:rFonts w:eastAsia="Times New Roman" w:cs="Times New Roman"/>
          <w:color w:val="111111"/>
          <w:szCs w:val="24"/>
        </w:rPr>
        <w:t>, 263-284.</w:t>
      </w:r>
    </w:p>
    <w:p w:rsidR="004A547B" w:rsidRDefault="004A547B" w:rsidP="005950C8">
      <w:pPr>
        <w:shd w:val="clear" w:color="auto" w:fill="FFFFFF"/>
        <w:spacing w:after="0"/>
        <w:ind w:left="720" w:hanging="720"/>
        <w:rPr>
          <w:rFonts w:eastAsia="Times New Roman" w:cs="Times New Roman"/>
          <w:color w:val="111111"/>
          <w:szCs w:val="24"/>
        </w:rPr>
      </w:pPr>
      <w:r w:rsidRPr="007F2241">
        <w:rPr>
          <w:rFonts w:eastAsia="Times New Roman" w:cs="Times New Roman"/>
          <w:color w:val="111111"/>
          <w:szCs w:val="24"/>
        </w:rPr>
        <w:t>Wolf, L. E., Foley, D., Wheeler, C., Cavender, B., &amp; Thoman, J. (2014). Ethical Issues in Nursing.</w:t>
      </w:r>
    </w:p>
    <w:p w:rsidR="005950C8" w:rsidRPr="00132088" w:rsidRDefault="005950C8" w:rsidP="00287F7A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C757FB" w:rsidRDefault="00C757FB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9F75F7" w:rsidRDefault="009F75F7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9F75F7" w:rsidRDefault="009F75F7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p w:rsidR="009F75F7" w:rsidRPr="008967DD" w:rsidRDefault="009F75F7" w:rsidP="008967DD">
      <w:pPr>
        <w:shd w:val="clear" w:color="auto" w:fill="FFFFFF"/>
        <w:spacing w:after="0"/>
        <w:rPr>
          <w:rFonts w:eastAsia="Times New Roman" w:cs="Times New Roman"/>
          <w:color w:val="111111"/>
          <w:szCs w:val="24"/>
        </w:rPr>
      </w:pPr>
    </w:p>
    <w:sectPr w:rsidR="009F75F7" w:rsidRPr="008967DD" w:rsidSect="00273BC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711D" w:rsidRDefault="0035711D" w:rsidP="00273BCD">
      <w:pPr>
        <w:spacing w:after="0" w:line="240" w:lineRule="auto"/>
      </w:pPr>
      <w:r>
        <w:separator/>
      </w:r>
    </w:p>
  </w:endnote>
  <w:endnote w:type="continuationSeparator" w:id="0">
    <w:p w:rsidR="0035711D" w:rsidRDefault="0035711D" w:rsidP="0027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711D" w:rsidRDefault="0035711D" w:rsidP="00273BCD">
      <w:pPr>
        <w:spacing w:after="0" w:line="240" w:lineRule="auto"/>
      </w:pPr>
      <w:r>
        <w:separator/>
      </w:r>
    </w:p>
  </w:footnote>
  <w:footnote w:type="continuationSeparator" w:id="0">
    <w:p w:rsidR="0035711D" w:rsidRDefault="0035711D" w:rsidP="00273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6632" w:rsidRDefault="00386632">
    <w:pPr>
      <w:pStyle w:val="Header"/>
      <w:jc w:val="right"/>
    </w:pPr>
    <w:r>
      <w:t>RESEARCH CRITIQUE</w:t>
    </w:r>
    <w:r>
      <w:tab/>
    </w:r>
    <w:r>
      <w:tab/>
    </w:r>
    <w:sdt>
      <w:sdtPr>
        <w:id w:val="-19298005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55F5">
          <w:rPr>
            <w:noProof/>
          </w:rPr>
          <w:t>8</w:t>
        </w:r>
        <w:r>
          <w:rPr>
            <w:noProof/>
          </w:rPr>
          <w:fldChar w:fldCharType="end"/>
        </w:r>
      </w:sdtContent>
    </w:sdt>
  </w:p>
  <w:p w:rsidR="00386632" w:rsidRDefault="003866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5F5" w:rsidRDefault="009A55F5">
    <w:pPr>
      <w:pStyle w:val="Header"/>
    </w:pPr>
    <w:r>
      <w:t>Running Head: RESEARCH CRITIQUE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M1NDYxNDQyMDYyMjBX0lEKTi0uzszPAykwqQUAwZEDQywAAAA="/>
  </w:docVars>
  <w:rsids>
    <w:rsidRoot w:val="00A614BA"/>
    <w:rsid w:val="00002F58"/>
    <w:rsid w:val="00010B23"/>
    <w:rsid w:val="00013D6C"/>
    <w:rsid w:val="000151B8"/>
    <w:rsid w:val="00017750"/>
    <w:rsid w:val="000245D0"/>
    <w:rsid w:val="0002561B"/>
    <w:rsid w:val="00033660"/>
    <w:rsid w:val="00034FE3"/>
    <w:rsid w:val="000423BC"/>
    <w:rsid w:val="00042BCF"/>
    <w:rsid w:val="00052944"/>
    <w:rsid w:val="0006575E"/>
    <w:rsid w:val="00080CA6"/>
    <w:rsid w:val="00091E26"/>
    <w:rsid w:val="000A0969"/>
    <w:rsid w:val="000A66ED"/>
    <w:rsid w:val="000A6AF5"/>
    <w:rsid w:val="000B016F"/>
    <w:rsid w:val="000C7752"/>
    <w:rsid w:val="000D09E4"/>
    <w:rsid w:val="000D105C"/>
    <w:rsid w:val="000E2E9E"/>
    <w:rsid w:val="000E5A32"/>
    <w:rsid w:val="000E5CB5"/>
    <w:rsid w:val="000E658B"/>
    <w:rsid w:val="000E6D27"/>
    <w:rsid w:val="000E73CA"/>
    <w:rsid w:val="000F602B"/>
    <w:rsid w:val="00100DB5"/>
    <w:rsid w:val="001047AF"/>
    <w:rsid w:val="00104E69"/>
    <w:rsid w:val="001065FF"/>
    <w:rsid w:val="00107DAA"/>
    <w:rsid w:val="00124C1A"/>
    <w:rsid w:val="001251AD"/>
    <w:rsid w:val="001265BD"/>
    <w:rsid w:val="00132088"/>
    <w:rsid w:val="00133282"/>
    <w:rsid w:val="0013427D"/>
    <w:rsid w:val="0013761A"/>
    <w:rsid w:val="00141A25"/>
    <w:rsid w:val="001472F5"/>
    <w:rsid w:val="00147A62"/>
    <w:rsid w:val="00154607"/>
    <w:rsid w:val="00156D14"/>
    <w:rsid w:val="00161734"/>
    <w:rsid w:val="00164E95"/>
    <w:rsid w:val="001706ED"/>
    <w:rsid w:val="0017507D"/>
    <w:rsid w:val="00176D9C"/>
    <w:rsid w:val="00190231"/>
    <w:rsid w:val="00190263"/>
    <w:rsid w:val="0019365B"/>
    <w:rsid w:val="001A0FA1"/>
    <w:rsid w:val="001A36F8"/>
    <w:rsid w:val="001C4E80"/>
    <w:rsid w:val="001C5CC4"/>
    <w:rsid w:val="001C6708"/>
    <w:rsid w:val="001D0638"/>
    <w:rsid w:val="001D23F9"/>
    <w:rsid w:val="001E2B01"/>
    <w:rsid w:val="001E6BB5"/>
    <w:rsid w:val="001F0CBD"/>
    <w:rsid w:val="001F4B11"/>
    <w:rsid w:val="00200985"/>
    <w:rsid w:val="002018FD"/>
    <w:rsid w:val="00214064"/>
    <w:rsid w:val="002171B2"/>
    <w:rsid w:val="0022253C"/>
    <w:rsid w:val="00225B56"/>
    <w:rsid w:val="0023518C"/>
    <w:rsid w:val="00240829"/>
    <w:rsid w:val="00247497"/>
    <w:rsid w:val="00252519"/>
    <w:rsid w:val="00255BC7"/>
    <w:rsid w:val="002569AC"/>
    <w:rsid w:val="00257959"/>
    <w:rsid w:val="002641D9"/>
    <w:rsid w:val="00266012"/>
    <w:rsid w:val="00271619"/>
    <w:rsid w:val="002737A2"/>
    <w:rsid w:val="00273BCD"/>
    <w:rsid w:val="002851FB"/>
    <w:rsid w:val="00286A4C"/>
    <w:rsid w:val="00287F4D"/>
    <w:rsid w:val="00287F7A"/>
    <w:rsid w:val="002A4A49"/>
    <w:rsid w:val="002A4AE2"/>
    <w:rsid w:val="002A7667"/>
    <w:rsid w:val="002B1CF8"/>
    <w:rsid w:val="002B3F80"/>
    <w:rsid w:val="002B640D"/>
    <w:rsid w:val="002C43B8"/>
    <w:rsid w:val="002C5A3E"/>
    <w:rsid w:val="002D73FE"/>
    <w:rsid w:val="002E340B"/>
    <w:rsid w:val="002E5CF2"/>
    <w:rsid w:val="002E7DBF"/>
    <w:rsid w:val="002F3D24"/>
    <w:rsid w:val="002F4C31"/>
    <w:rsid w:val="002F7425"/>
    <w:rsid w:val="0030526B"/>
    <w:rsid w:val="00314E17"/>
    <w:rsid w:val="003178E9"/>
    <w:rsid w:val="00317BFC"/>
    <w:rsid w:val="00321CD0"/>
    <w:rsid w:val="0032201A"/>
    <w:rsid w:val="00325B5C"/>
    <w:rsid w:val="00332496"/>
    <w:rsid w:val="00347039"/>
    <w:rsid w:val="0035711D"/>
    <w:rsid w:val="00362E35"/>
    <w:rsid w:val="003640C4"/>
    <w:rsid w:val="00365E38"/>
    <w:rsid w:val="00370723"/>
    <w:rsid w:val="00376B6D"/>
    <w:rsid w:val="00386632"/>
    <w:rsid w:val="00386D81"/>
    <w:rsid w:val="00390FCF"/>
    <w:rsid w:val="003A2257"/>
    <w:rsid w:val="003A30B0"/>
    <w:rsid w:val="003B0591"/>
    <w:rsid w:val="003C1782"/>
    <w:rsid w:val="003C5EFF"/>
    <w:rsid w:val="003D2C59"/>
    <w:rsid w:val="003D544C"/>
    <w:rsid w:val="003E0341"/>
    <w:rsid w:val="003E4C10"/>
    <w:rsid w:val="003E525E"/>
    <w:rsid w:val="003E5355"/>
    <w:rsid w:val="003E74B3"/>
    <w:rsid w:val="003F0E60"/>
    <w:rsid w:val="003F111C"/>
    <w:rsid w:val="003F2022"/>
    <w:rsid w:val="003F2D7F"/>
    <w:rsid w:val="003F2F7A"/>
    <w:rsid w:val="003F4A70"/>
    <w:rsid w:val="003F50BF"/>
    <w:rsid w:val="004014B6"/>
    <w:rsid w:val="00401DFA"/>
    <w:rsid w:val="00403352"/>
    <w:rsid w:val="0040371A"/>
    <w:rsid w:val="004043A4"/>
    <w:rsid w:val="00405CFC"/>
    <w:rsid w:val="00406342"/>
    <w:rsid w:val="00412C5A"/>
    <w:rsid w:val="00414CA7"/>
    <w:rsid w:val="0041532A"/>
    <w:rsid w:val="004174B7"/>
    <w:rsid w:val="0043405C"/>
    <w:rsid w:val="0043461D"/>
    <w:rsid w:val="0044020D"/>
    <w:rsid w:val="0044300D"/>
    <w:rsid w:val="00452E74"/>
    <w:rsid w:val="00462025"/>
    <w:rsid w:val="00476F81"/>
    <w:rsid w:val="00477A57"/>
    <w:rsid w:val="00492D36"/>
    <w:rsid w:val="004A2AB5"/>
    <w:rsid w:val="004A3934"/>
    <w:rsid w:val="004A547B"/>
    <w:rsid w:val="004B387F"/>
    <w:rsid w:val="004B6043"/>
    <w:rsid w:val="004C3BA0"/>
    <w:rsid w:val="004C6E73"/>
    <w:rsid w:val="004D13C4"/>
    <w:rsid w:val="004E2053"/>
    <w:rsid w:val="004E2522"/>
    <w:rsid w:val="004F011A"/>
    <w:rsid w:val="004F492B"/>
    <w:rsid w:val="004F66E6"/>
    <w:rsid w:val="00500F1F"/>
    <w:rsid w:val="005029BC"/>
    <w:rsid w:val="00505FAA"/>
    <w:rsid w:val="00512C13"/>
    <w:rsid w:val="00514639"/>
    <w:rsid w:val="00521FC9"/>
    <w:rsid w:val="005221C8"/>
    <w:rsid w:val="005310AD"/>
    <w:rsid w:val="00531C38"/>
    <w:rsid w:val="00547943"/>
    <w:rsid w:val="00547D9F"/>
    <w:rsid w:val="00551281"/>
    <w:rsid w:val="00555193"/>
    <w:rsid w:val="00561B71"/>
    <w:rsid w:val="00565906"/>
    <w:rsid w:val="0056641F"/>
    <w:rsid w:val="00571B43"/>
    <w:rsid w:val="005800B3"/>
    <w:rsid w:val="005810D4"/>
    <w:rsid w:val="00583877"/>
    <w:rsid w:val="00586A0E"/>
    <w:rsid w:val="005950C8"/>
    <w:rsid w:val="005A4C9A"/>
    <w:rsid w:val="005A5C26"/>
    <w:rsid w:val="005A7D40"/>
    <w:rsid w:val="005B2D72"/>
    <w:rsid w:val="005C1B78"/>
    <w:rsid w:val="005D009F"/>
    <w:rsid w:val="005E042C"/>
    <w:rsid w:val="005E092B"/>
    <w:rsid w:val="005F36CA"/>
    <w:rsid w:val="005F4C04"/>
    <w:rsid w:val="005F59A2"/>
    <w:rsid w:val="006076FB"/>
    <w:rsid w:val="00611F6F"/>
    <w:rsid w:val="00611FB0"/>
    <w:rsid w:val="006133DA"/>
    <w:rsid w:val="00613A05"/>
    <w:rsid w:val="0061499C"/>
    <w:rsid w:val="00617C67"/>
    <w:rsid w:val="006300C8"/>
    <w:rsid w:val="00630C8A"/>
    <w:rsid w:val="006330D3"/>
    <w:rsid w:val="006403B7"/>
    <w:rsid w:val="0064771E"/>
    <w:rsid w:val="006503B1"/>
    <w:rsid w:val="00651968"/>
    <w:rsid w:val="00657804"/>
    <w:rsid w:val="00661E47"/>
    <w:rsid w:val="00670EE5"/>
    <w:rsid w:val="00676842"/>
    <w:rsid w:val="00676E62"/>
    <w:rsid w:val="006854D7"/>
    <w:rsid w:val="00692C12"/>
    <w:rsid w:val="006934D7"/>
    <w:rsid w:val="00696ADD"/>
    <w:rsid w:val="006979BF"/>
    <w:rsid w:val="006B23DA"/>
    <w:rsid w:val="006B5A78"/>
    <w:rsid w:val="006C069A"/>
    <w:rsid w:val="006C1367"/>
    <w:rsid w:val="006C14C4"/>
    <w:rsid w:val="006C443B"/>
    <w:rsid w:val="006D5D59"/>
    <w:rsid w:val="006E08D0"/>
    <w:rsid w:val="006E0E4A"/>
    <w:rsid w:val="006E5DBB"/>
    <w:rsid w:val="006F0E13"/>
    <w:rsid w:val="006F1E6B"/>
    <w:rsid w:val="006F3B49"/>
    <w:rsid w:val="006F5125"/>
    <w:rsid w:val="006F520D"/>
    <w:rsid w:val="00704D0C"/>
    <w:rsid w:val="00710374"/>
    <w:rsid w:val="0071467A"/>
    <w:rsid w:val="00714D41"/>
    <w:rsid w:val="0071701F"/>
    <w:rsid w:val="0072011D"/>
    <w:rsid w:val="00731DB0"/>
    <w:rsid w:val="00731FDB"/>
    <w:rsid w:val="00733ED0"/>
    <w:rsid w:val="007405A8"/>
    <w:rsid w:val="00752E27"/>
    <w:rsid w:val="007626E0"/>
    <w:rsid w:val="00771D8C"/>
    <w:rsid w:val="00776F03"/>
    <w:rsid w:val="00784409"/>
    <w:rsid w:val="007855AB"/>
    <w:rsid w:val="00785640"/>
    <w:rsid w:val="00785E09"/>
    <w:rsid w:val="007919CD"/>
    <w:rsid w:val="007939C8"/>
    <w:rsid w:val="0079403C"/>
    <w:rsid w:val="007942D5"/>
    <w:rsid w:val="007A59BA"/>
    <w:rsid w:val="007C145A"/>
    <w:rsid w:val="007D00B0"/>
    <w:rsid w:val="007D2CB8"/>
    <w:rsid w:val="007E192A"/>
    <w:rsid w:val="007E3EB9"/>
    <w:rsid w:val="007F1547"/>
    <w:rsid w:val="007F2241"/>
    <w:rsid w:val="007F33DF"/>
    <w:rsid w:val="007F4AC6"/>
    <w:rsid w:val="0080773B"/>
    <w:rsid w:val="00816DBE"/>
    <w:rsid w:val="008211C9"/>
    <w:rsid w:val="0082479D"/>
    <w:rsid w:val="00827D78"/>
    <w:rsid w:val="00830073"/>
    <w:rsid w:val="0083287F"/>
    <w:rsid w:val="00850087"/>
    <w:rsid w:val="008618F2"/>
    <w:rsid w:val="0086732C"/>
    <w:rsid w:val="00872CE6"/>
    <w:rsid w:val="00875CCD"/>
    <w:rsid w:val="008763BC"/>
    <w:rsid w:val="0088054A"/>
    <w:rsid w:val="008853E5"/>
    <w:rsid w:val="00886693"/>
    <w:rsid w:val="008967DD"/>
    <w:rsid w:val="008A3E71"/>
    <w:rsid w:val="008B3228"/>
    <w:rsid w:val="008D0095"/>
    <w:rsid w:val="008D6952"/>
    <w:rsid w:val="008F1D88"/>
    <w:rsid w:val="0090158A"/>
    <w:rsid w:val="00904377"/>
    <w:rsid w:val="0090658F"/>
    <w:rsid w:val="00910EB1"/>
    <w:rsid w:val="00913BB5"/>
    <w:rsid w:val="00922B49"/>
    <w:rsid w:val="00923835"/>
    <w:rsid w:val="0092513B"/>
    <w:rsid w:val="009309DF"/>
    <w:rsid w:val="009369EA"/>
    <w:rsid w:val="00944320"/>
    <w:rsid w:val="00952555"/>
    <w:rsid w:val="0095527F"/>
    <w:rsid w:val="00956874"/>
    <w:rsid w:val="0095698C"/>
    <w:rsid w:val="009672A6"/>
    <w:rsid w:val="009734C7"/>
    <w:rsid w:val="00975A20"/>
    <w:rsid w:val="009802C5"/>
    <w:rsid w:val="00992E90"/>
    <w:rsid w:val="00992FD2"/>
    <w:rsid w:val="009A33AA"/>
    <w:rsid w:val="009A55F5"/>
    <w:rsid w:val="009B42F0"/>
    <w:rsid w:val="009B7867"/>
    <w:rsid w:val="009C0AAD"/>
    <w:rsid w:val="009C0F0A"/>
    <w:rsid w:val="009C107C"/>
    <w:rsid w:val="009C2F56"/>
    <w:rsid w:val="009D2E87"/>
    <w:rsid w:val="009D2FD1"/>
    <w:rsid w:val="009D4657"/>
    <w:rsid w:val="009D4EBD"/>
    <w:rsid w:val="009D5CCA"/>
    <w:rsid w:val="009D6DE5"/>
    <w:rsid w:val="009E62A6"/>
    <w:rsid w:val="009E6914"/>
    <w:rsid w:val="009F421B"/>
    <w:rsid w:val="009F75F7"/>
    <w:rsid w:val="009F791E"/>
    <w:rsid w:val="00A072C3"/>
    <w:rsid w:val="00A142E8"/>
    <w:rsid w:val="00A14999"/>
    <w:rsid w:val="00A15E8E"/>
    <w:rsid w:val="00A22770"/>
    <w:rsid w:val="00A23FB9"/>
    <w:rsid w:val="00A244BB"/>
    <w:rsid w:val="00A32A00"/>
    <w:rsid w:val="00A33E4F"/>
    <w:rsid w:val="00A34197"/>
    <w:rsid w:val="00A408A4"/>
    <w:rsid w:val="00A54577"/>
    <w:rsid w:val="00A614BA"/>
    <w:rsid w:val="00A74918"/>
    <w:rsid w:val="00A75025"/>
    <w:rsid w:val="00A75F49"/>
    <w:rsid w:val="00A77656"/>
    <w:rsid w:val="00A824EB"/>
    <w:rsid w:val="00A83515"/>
    <w:rsid w:val="00A83A7C"/>
    <w:rsid w:val="00A86FBC"/>
    <w:rsid w:val="00A9077D"/>
    <w:rsid w:val="00AA032B"/>
    <w:rsid w:val="00AA4A3A"/>
    <w:rsid w:val="00AB085B"/>
    <w:rsid w:val="00AB1548"/>
    <w:rsid w:val="00AC1C18"/>
    <w:rsid w:val="00AC34BA"/>
    <w:rsid w:val="00AC56E5"/>
    <w:rsid w:val="00AD0325"/>
    <w:rsid w:val="00AE1309"/>
    <w:rsid w:val="00AE6459"/>
    <w:rsid w:val="00AE6813"/>
    <w:rsid w:val="00AF0912"/>
    <w:rsid w:val="00AF0934"/>
    <w:rsid w:val="00AF1278"/>
    <w:rsid w:val="00B2284D"/>
    <w:rsid w:val="00B22E78"/>
    <w:rsid w:val="00B531F8"/>
    <w:rsid w:val="00B56C54"/>
    <w:rsid w:val="00B73A84"/>
    <w:rsid w:val="00B912E7"/>
    <w:rsid w:val="00B91488"/>
    <w:rsid w:val="00B920B6"/>
    <w:rsid w:val="00BB2DAF"/>
    <w:rsid w:val="00BB3E1F"/>
    <w:rsid w:val="00BB7BC6"/>
    <w:rsid w:val="00BD6955"/>
    <w:rsid w:val="00BE0366"/>
    <w:rsid w:val="00BE112B"/>
    <w:rsid w:val="00BE465D"/>
    <w:rsid w:val="00BF0F82"/>
    <w:rsid w:val="00BF34FF"/>
    <w:rsid w:val="00BF537E"/>
    <w:rsid w:val="00C00EF0"/>
    <w:rsid w:val="00C0464C"/>
    <w:rsid w:val="00C05A1A"/>
    <w:rsid w:val="00C12379"/>
    <w:rsid w:val="00C17E56"/>
    <w:rsid w:val="00C21BFD"/>
    <w:rsid w:val="00C21EF1"/>
    <w:rsid w:val="00C45D42"/>
    <w:rsid w:val="00C54509"/>
    <w:rsid w:val="00C55714"/>
    <w:rsid w:val="00C56680"/>
    <w:rsid w:val="00C57316"/>
    <w:rsid w:val="00C608F9"/>
    <w:rsid w:val="00C61346"/>
    <w:rsid w:val="00C65DE3"/>
    <w:rsid w:val="00C742F2"/>
    <w:rsid w:val="00C757FB"/>
    <w:rsid w:val="00C805D9"/>
    <w:rsid w:val="00C837F3"/>
    <w:rsid w:val="00C85740"/>
    <w:rsid w:val="00C858F8"/>
    <w:rsid w:val="00C90C36"/>
    <w:rsid w:val="00C92D21"/>
    <w:rsid w:val="00C944FF"/>
    <w:rsid w:val="00C96646"/>
    <w:rsid w:val="00CA2D5E"/>
    <w:rsid w:val="00CA73BE"/>
    <w:rsid w:val="00CB6A8A"/>
    <w:rsid w:val="00CD0587"/>
    <w:rsid w:val="00CD05C1"/>
    <w:rsid w:val="00CD218D"/>
    <w:rsid w:val="00CD2A7A"/>
    <w:rsid w:val="00CE7F91"/>
    <w:rsid w:val="00CF7040"/>
    <w:rsid w:val="00D17BBF"/>
    <w:rsid w:val="00D2733B"/>
    <w:rsid w:val="00D434C3"/>
    <w:rsid w:val="00D46A16"/>
    <w:rsid w:val="00D515DE"/>
    <w:rsid w:val="00D52231"/>
    <w:rsid w:val="00D52584"/>
    <w:rsid w:val="00D62E9F"/>
    <w:rsid w:val="00D631F2"/>
    <w:rsid w:val="00D6412F"/>
    <w:rsid w:val="00D65D4F"/>
    <w:rsid w:val="00D764D4"/>
    <w:rsid w:val="00D85107"/>
    <w:rsid w:val="00DB12DB"/>
    <w:rsid w:val="00DB3DF4"/>
    <w:rsid w:val="00DB44A0"/>
    <w:rsid w:val="00DB7C6D"/>
    <w:rsid w:val="00DC1582"/>
    <w:rsid w:val="00DC4B72"/>
    <w:rsid w:val="00DC4F25"/>
    <w:rsid w:val="00DC69AE"/>
    <w:rsid w:val="00DC75EF"/>
    <w:rsid w:val="00DD5C08"/>
    <w:rsid w:val="00DD622D"/>
    <w:rsid w:val="00DE23D0"/>
    <w:rsid w:val="00DE4CFF"/>
    <w:rsid w:val="00DE4FFF"/>
    <w:rsid w:val="00DE5C64"/>
    <w:rsid w:val="00DF074C"/>
    <w:rsid w:val="00DF3DA7"/>
    <w:rsid w:val="00E00FBB"/>
    <w:rsid w:val="00E10BF9"/>
    <w:rsid w:val="00E158A4"/>
    <w:rsid w:val="00E3097F"/>
    <w:rsid w:val="00E37CC8"/>
    <w:rsid w:val="00E41934"/>
    <w:rsid w:val="00E43364"/>
    <w:rsid w:val="00E43825"/>
    <w:rsid w:val="00E46C2F"/>
    <w:rsid w:val="00E51BB1"/>
    <w:rsid w:val="00E562F9"/>
    <w:rsid w:val="00E65FE8"/>
    <w:rsid w:val="00E87016"/>
    <w:rsid w:val="00E87E05"/>
    <w:rsid w:val="00E96B9D"/>
    <w:rsid w:val="00EA6732"/>
    <w:rsid w:val="00EA73CB"/>
    <w:rsid w:val="00EB275A"/>
    <w:rsid w:val="00EC0AE1"/>
    <w:rsid w:val="00EC1E84"/>
    <w:rsid w:val="00EC4061"/>
    <w:rsid w:val="00ED17CD"/>
    <w:rsid w:val="00ED2C84"/>
    <w:rsid w:val="00ED7732"/>
    <w:rsid w:val="00EE03C4"/>
    <w:rsid w:val="00EE7431"/>
    <w:rsid w:val="00EF22E9"/>
    <w:rsid w:val="00EF238B"/>
    <w:rsid w:val="00F1621E"/>
    <w:rsid w:val="00F41BFD"/>
    <w:rsid w:val="00F44075"/>
    <w:rsid w:val="00F44A7C"/>
    <w:rsid w:val="00F46CCB"/>
    <w:rsid w:val="00F52843"/>
    <w:rsid w:val="00F55741"/>
    <w:rsid w:val="00F60D92"/>
    <w:rsid w:val="00F62F3F"/>
    <w:rsid w:val="00F66951"/>
    <w:rsid w:val="00F7046A"/>
    <w:rsid w:val="00F758E5"/>
    <w:rsid w:val="00F77225"/>
    <w:rsid w:val="00F938A6"/>
    <w:rsid w:val="00F9538D"/>
    <w:rsid w:val="00F959CE"/>
    <w:rsid w:val="00FA1A51"/>
    <w:rsid w:val="00FB1621"/>
    <w:rsid w:val="00FB3CC3"/>
    <w:rsid w:val="00FB6861"/>
    <w:rsid w:val="00FB7C58"/>
    <w:rsid w:val="00FC0A64"/>
    <w:rsid w:val="00FC1AB4"/>
    <w:rsid w:val="00FC502B"/>
    <w:rsid w:val="00FD0998"/>
    <w:rsid w:val="00FD1D64"/>
    <w:rsid w:val="00FD34AF"/>
    <w:rsid w:val="00FD51EA"/>
    <w:rsid w:val="00FF484C"/>
    <w:rsid w:val="00FF6A0A"/>
    <w:rsid w:val="00FF6D42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2FB74"/>
  <w15:chartTrackingRefBased/>
  <w15:docId w15:val="{874F6E03-8B12-4CDC-B048-7A04183C0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2E7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BC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7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BCD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7919CD"/>
    <w:rPr>
      <w:color w:val="0000FF"/>
      <w:u w:val="single"/>
    </w:rPr>
  </w:style>
  <w:style w:type="paragraph" w:customStyle="1" w:styleId="p">
    <w:name w:val="p"/>
    <w:basedOn w:val="Normal"/>
    <w:rsid w:val="009F75F7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character" w:customStyle="1" w:styleId="ntxt2">
    <w:name w:val="ntxt2"/>
    <w:basedOn w:val="DefaultParagraphFont"/>
    <w:rsid w:val="00C757FB"/>
  </w:style>
  <w:style w:type="character" w:styleId="Emphasis">
    <w:name w:val="Emphasis"/>
    <w:basedOn w:val="DefaultParagraphFont"/>
    <w:uiPriority w:val="20"/>
    <w:qFormat/>
    <w:rsid w:val="007F4AC6"/>
    <w:rPr>
      <w:i/>
      <w:iCs/>
    </w:rPr>
  </w:style>
  <w:style w:type="character" w:customStyle="1" w:styleId="figpopup-sensitive-area">
    <w:name w:val="figpopup-sensitive-area"/>
    <w:basedOn w:val="DefaultParagraphFont"/>
    <w:rsid w:val="00500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8</Pages>
  <Words>1706</Words>
  <Characters>9730</Characters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2017-11-30T06:12:00Z</dcterms:created>
  <dcterms:modified xsi:type="dcterms:W3CDTF">2017-12-02T03:26:00Z</dcterms:modified>
</cp:coreProperties>
</file>